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BD" w:rsidRDefault="006575BD">
      <w:pPr>
        <w:spacing w:after="0" w:line="240" w:lineRule="auto"/>
        <w:rPr>
          <w:rFonts w:ascii="Arial" w:hAnsi="Arial" w:cs="Arial"/>
          <w:b/>
          <w:sz w:val="24"/>
          <w:szCs w:val="24"/>
        </w:rPr>
      </w:pPr>
    </w:p>
    <w:p w:rsidR="006575BD" w:rsidRDefault="00E13E0C">
      <w:pPr>
        <w:spacing w:after="0" w:line="240" w:lineRule="auto"/>
        <w:rPr>
          <w:rFonts w:ascii="Arial" w:hAnsi="Arial" w:cs="Arial"/>
          <w:b/>
          <w:sz w:val="24"/>
          <w:szCs w:val="24"/>
        </w:rPr>
      </w:pPr>
      <w:r>
        <w:rPr>
          <w:rFonts w:ascii="Arial" w:hAnsi="Arial" w:cs="Arial"/>
          <w:b/>
          <w:noProof/>
          <w:sz w:val="24"/>
          <w:szCs w:val="24"/>
        </w:rPr>
        <w:pict>
          <v:rect id="Text Box 5" o:spid="_x0000_s1026" style="position:absolute;margin-left:277.1pt;margin-top:-44.4pt;width:117.8pt;height:65.3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pzuQEAAMcDAAAOAAAAZHJzL2Uyb0RvYy54bWysU8Fu2zAMvQ/YPwi6L3aCrMuMOEWxorsM&#10;27B2H6DIVCxAFgVJjZ2/H8WmTrGdOvQiUyLfI/lIb6+nwYkjxGTRt3K5qKUAr7Gz/tDK3w93HzZS&#10;pKx8pxx6aOUJkrzevX+3HUMDK+zRdRAFkfjUjKGVfc6hqaqkexhUWmAAT06DcVCZrvFQdVGNxD64&#10;alXXV9WIsQsRNaREr7dPTrljfmNA5x/GJMjCtZJqy3xGPvflrHZb1RyiCr3V5zLUf1QxKOsp6Ux1&#10;q7ISj9H+QzVYHTGhyQuNQ4XGWA3cA3WzrP/q5r5XAbgXEieFWab0drT6+/E+/IwkwxhSk8gsXUwm&#10;DuVL9YmJxTrNYsGUhabH5frzx/WaNNXk26w2n1asZnVBh5jyV8BBFKOVkYbBGqnjt5QpI4U+h5Rk&#10;Hu+sczwQ58XYyqv1pmbA7CGE8wS81MpWPjkoDM7/AiNsxyWXB14j+OKiOCpaAKU1+LwsQ2cmii5R&#10;htK+BniOL1DgFXsNeEZwZvR5Bg/WY+TaXjRVzDztp/OA9tidnkbk8eYxo7EsZIl6drE4tC3c43mz&#10;yzq+vLOEl/9v9wcAAP//AwBQSwMEFAAGAAgAAAAhAGk42vLhAAAACgEAAA8AAABkcnMvZG93bnJl&#10;di54bWxMj8FOwzAMhu9IvENkJC5oSzc2FkrTCSYQAnGAgjhnTWgqGqc06RreHnOCmy1/+v39xTa5&#10;jh3MEFqPEhbzDJjB2usWGwlvr3czASxEhVp1Ho2EbxNgWx4fFSrXfsIXc6hiwygEQ64k2Bj7nPNQ&#10;W+NUmPveIN0+/OBUpHVouB7UROGu48ssu+BOtUgfrOrNzpr6sxqdhDPVPUw3j5v0fP80nie7q27f&#10;v1opT0/S9RWwaFL8g+FXn9ShJKe9H1EH1klYr1dLQiXMhKAORGzEJQ17CauFAF4W/H+F8gcAAP//&#10;AwBQSwECLQAUAAYACAAAACEAtoM4kv4AAADhAQAAEwAAAAAAAAAAAAAAAAAAAAAAW0NvbnRlbnRf&#10;VHlwZXNdLnhtbFBLAQItABQABgAIAAAAIQA4/SH/1gAAAJQBAAALAAAAAAAAAAAAAAAAAC8BAABf&#10;cmVscy8ucmVsc1BLAQItABQABgAIAAAAIQCNiWpzuQEAAMcDAAAOAAAAAAAAAAAAAAAAAC4CAABk&#10;cnMvZTJvRG9jLnhtbFBLAQItABQABgAIAAAAIQBpONry4QAAAAoBAAAPAAAAAAAAAAAAAAAAABME&#10;AABkcnMvZG93bnJldi54bWxQSwUGAAAAAAQABADzAAAAIQUAAAAA&#10;" filled="f" stroked="f" strokeweight=".18mm">
            <v:textbox>
              <w:txbxContent>
                <w:p w:rsidR="006575BD" w:rsidRDefault="006575BD">
                  <w:pPr>
                    <w:pStyle w:val="af0"/>
                    <w:rPr>
                      <w:color w:val="000000"/>
                    </w:rPr>
                  </w:pPr>
                </w:p>
              </w:txbxContent>
            </v:textbox>
          </v:rect>
        </w:pict>
      </w:r>
      <w:r w:rsidR="00207835">
        <w:rPr>
          <w:rFonts w:ascii="Arial" w:hAnsi="Arial" w:cs="Arial"/>
          <w:b/>
          <w:noProof/>
          <w:sz w:val="24"/>
          <w:szCs w:val="24"/>
          <w:lang w:eastAsia="el-GR"/>
        </w:rPr>
        <w:drawing>
          <wp:anchor distT="0" distB="0" distL="0" distR="0" simplePos="0" relativeHeight="3" behindDoc="0" locked="0" layoutInCell="1" allowOverlap="1">
            <wp:simplePos x="0" y="0"/>
            <wp:positionH relativeFrom="page">
              <wp:posOffset>187325</wp:posOffset>
            </wp:positionH>
            <wp:positionV relativeFrom="page">
              <wp:posOffset>118745</wp:posOffset>
            </wp:positionV>
            <wp:extent cx="3839210" cy="1082675"/>
            <wp:effectExtent l="0" t="0" r="0" b="0"/>
            <wp:wrapSquare wrapText="bothSides"/>
            <wp:docPr id="3"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cyan-left-greek-1"/>
                    <pic:cNvPicPr>
                      <a:picLocks noChangeAspect="1" noChangeArrowheads="1"/>
                    </pic:cNvPicPr>
                  </pic:nvPicPr>
                  <pic:blipFill>
                    <a:blip r:embed="rId7" cstate="print"/>
                    <a:stretch>
                      <a:fillRect/>
                    </a:stretch>
                  </pic:blipFill>
                  <pic:spPr bwMode="auto">
                    <a:xfrm>
                      <a:off x="0" y="0"/>
                      <a:ext cx="3839210" cy="1082675"/>
                    </a:xfrm>
                    <a:prstGeom prst="rect">
                      <a:avLst/>
                    </a:prstGeom>
                  </pic:spPr>
                </pic:pic>
              </a:graphicData>
            </a:graphic>
          </wp:anchor>
        </w:drawing>
      </w:r>
    </w:p>
    <w:p w:rsidR="006575BD" w:rsidRDefault="006575BD">
      <w:pPr>
        <w:spacing w:after="0" w:line="240" w:lineRule="auto"/>
        <w:jc w:val="center"/>
        <w:rPr>
          <w:rFonts w:ascii="Arial" w:hAnsi="Arial" w:cs="Arial"/>
          <w:b/>
          <w:sz w:val="24"/>
          <w:szCs w:val="24"/>
        </w:rPr>
      </w:pPr>
    </w:p>
    <w:p w:rsidR="006575BD" w:rsidRDefault="006575BD">
      <w:pPr>
        <w:pBdr>
          <w:bottom w:val="single" w:sz="12" w:space="10" w:color="000000"/>
        </w:pBdr>
        <w:tabs>
          <w:tab w:val="left" w:pos="142"/>
        </w:tabs>
        <w:spacing w:line="240" w:lineRule="auto"/>
        <w:ind w:left="-3261" w:right="-1759"/>
        <w:jc w:val="center"/>
        <w:rPr>
          <w:rFonts w:ascii="Katsoulidis" w:hAnsi="Katsoulidis" w:cs="Tahoma"/>
          <w:b/>
          <w:spacing w:val="20"/>
          <w:sz w:val="24"/>
          <w:szCs w:val="24"/>
        </w:rPr>
      </w:pPr>
    </w:p>
    <w:p w:rsidR="006575BD" w:rsidRDefault="00207835">
      <w:pPr>
        <w:pBdr>
          <w:bottom w:val="single" w:sz="12" w:space="10" w:color="000000"/>
        </w:pBdr>
        <w:tabs>
          <w:tab w:val="left" w:pos="142"/>
        </w:tabs>
        <w:spacing w:line="240" w:lineRule="auto"/>
        <w:ind w:left="-3261" w:right="-1759"/>
        <w:jc w:val="center"/>
        <w:rPr>
          <w:rFonts w:ascii="Katsoulidis" w:hAnsi="Katsoulidis" w:cs="Tahoma"/>
          <w:b/>
          <w:spacing w:val="20"/>
          <w:sz w:val="24"/>
          <w:szCs w:val="24"/>
        </w:rPr>
      </w:pPr>
      <w:r>
        <w:rPr>
          <w:rFonts w:ascii="Katsoulidis" w:hAnsi="Katsoulidis" w:cs="Tahoma"/>
          <w:b/>
          <w:spacing w:val="20"/>
          <w:sz w:val="24"/>
          <w:szCs w:val="24"/>
        </w:rPr>
        <w:t>ΣΧΟΛΗ ΕΠΙΣΤΗΜΩΝ ΥΓΕΙΑΣ</w:t>
      </w:r>
    </w:p>
    <w:p w:rsidR="006575BD" w:rsidRDefault="00207835">
      <w:pPr>
        <w:pBdr>
          <w:bottom w:val="single" w:sz="12" w:space="10" w:color="000000"/>
        </w:pBdr>
        <w:tabs>
          <w:tab w:val="left" w:pos="142"/>
        </w:tabs>
        <w:spacing w:line="240" w:lineRule="auto"/>
        <w:ind w:left="-3261" w:right="-1759"/>
        <w:jc w:val="center"/>
        <w:rPr>
          <w:rFonts w:ascii="Tahoma" w:hAnsi="Tahoma" w:cs="Tahoma"/>
          <w:color w:val="548DD4"/>
          <w:sz w:val="24"/>
          <w:szCs w:val="24"/>
        </w:rPr>
      </w:pPr>
      <w:r>
        <w:rPr>
          <w:rFonts w:ascii="Katsoulidis" w:hAnsi="Katsoulidis" w:cs="Tahoma"/>
          <w:b/>
          <w:spacing w:val="20"/>
          <w:sz w:val="24"/>
          <w:szCs w:val="24"/>
        </w:rPr>
        <w:t>ΙΑΤΡΙΚΗ ΣΧΟΛΗ</w:t>
      </w:r>
    </w:p>
    <w:p w:rsidR="006575BD" w:rsidRDefault="00207835">
      <w:pPr>
        <w:spacing w:line="240" w:lineRule="auto"/>
        <w:ind w:left="-426"/>
        <w:jc w:val="center"/>
        <w:rPr>
          <w:rFonts w:ascii="Katsoulidis" w:hAnsi="Katsoulidis"/>
          <w:b/>
          <w:sz w:val="28"/>
          <w:szCs w:val="28"/>
        </w:rPr>
      </w:pPr>
      <w:bookmarkStart w:id="0" w:name="_Hlk99876244"/>
      <w:r>
        <w:rPr>
          <w:rFonts w:ascii="Katsoulidis" w:hAnsi="Katsoulidis"/>
          <w:b/>
          <w:sz w:val="28"/>
          <w:szCs w:val="28"/>
        </w:rPr>
        <w:t>ΠΡΟΓΡΑΜΜΑ ΜΕΤΑΠΤΥΧΙΑΚΩΝ ΣΠΟΥΔΩΝ</w:t>
      </w:r>
    </w:p>
    <w:p w:rsidR="006575BD" w:rsidRPr="00AC588F" w:rsidRDefault="00207835">
      <w:pPr>
        <w:spacing w:line="240" w:lineRule="auto"/>
        <w:ind w:left="-426"/>
        <w:jc w:val="center"/>
        <w:rPr>
          <w:rFonts w:ascii="Katsoulidis" w:hAnsi="Katsoulidis"/>
          <w:b/>
          <w:sz w:val="28"/>
          <w:szCs w:val="28"/>
        </w:rPr>
      </w:pPr>
      <w:r w:rsidRPr="00AC588F">
        <w:rPr>
          <w:rFonts w:ascii="Katsoulidis" w:hAnsi="Katsoulidis"/>
          <w:b/>
          <w:sz w:val="28"/>
          <w:szCs w:val="28"/>
        </w:rPr>
        <w:t>«</w:t>
      </w:r>
      <w:r w:rsidR="00AC588F" w:rsidRPr="00AC588F">
        <w:rPr>
          <w:rFonts w:ascii="Katsoulidis" w:hAnsi="Katsoulidis" w:cstheme="minorHAnsi"/>
          <w:b/>
          <w:sz w:val="28"/>
          <w:szCs w:val="28"/>
        </w:rPr>
        <w:t>ΣΥΓΧΡΟΝΕΣ ΠΡΟΣΕΓΓΙΣΕΙΣ ΣΤΗΝ ΠΑΘΟΛΟΓΙΑ ΚΑΙ ΧΕΙΡΟΥΡΓΙΚΗ ΤΟΥ ΑΜΦΙΒΛΗΣΤΡΟΕΙΔΟΥΣ</w:t>
      </w:r>
      <w:r w:rsidRPr="00AC588F">
        <w:rPr>
          <w:rFonts w:ascii="Katsoulidis" w:hAnsi="Katsoulidis"/>
          <w:b/>
          <w:sz w:val="28"/>
          <w:szCs w:val="28"/>
        </w:rPr>
        <w:t>»</w:t>
      </w:r>
    </w:p>
    <w:p w:rsidR="006575BD" w:rsidRDefault="006575BD">
      <w:pPr>
        <w:spacing w:line="240" w:lineRule="auto"/>
        <w:ind w:left="-426"/>
        <w:jc w:val="center"/>
        <w:rPr>
          <w:rFonts w:ascii="Katsoulidis" w:hAnsi="Katsoulidis"/>
          <w:b/>
          <w:sz w:val="28"/>
          <w:szCs w:val="28"/>
        </w:rPr>
      </w:pPr>
    </w:p>
    <w:p w:rsidR="006575BD" w:rsidRDefault="00207835">
      <w:pPr>
        <w:spacing w:line="240" w:lineRule="auto"/>
        <w:ind w:left="-426"/>
        <w:jc w:val="center"/>
        <w:rPr>
          <w:rFonts w:ascii="Katsoulidis" w:hAnsi="Katsoulidis"/>
          <w:b/>
          <w:sz w:val="28"/>
          <w:szCs w:val="28"/>
        </w:rPr>
      </w:pPr>
      <w:r>
        <w:rPr>
          <w:rFonts w:ascii="Katsoulidis" w:hAnsi="Katsoulidis"/>
          <w:b/>
          <w:sz w:val="28"/>
          <w:szCs w:val="28"/>
        </w:rPr>
        <w:t>ΠΡΟΚΗΡΥΞΗ</w:t>
      </w:r>
    </w:p>
    <w:p w:rsidR="006575BD" w:rsidRDefault="006575BD">
      <w:pPr>
        <w:spacing w:after="0" w:line="240" w:lineRule="auto"/>
        <w:rPr>
          <w:rFonts w:ascii="Katsoulidis" w:hAnsi="Katsoulidis" w:cs="Arial"/>
          <w:sz w:val="24"/>
          <w:szCs w:val="24"/>
        </w:rPr>
      </w:pPr>
    </w:p>
    <w:p w:rsidR="006575BD" w:rsidRPr="00A24DCF" w:rsidRDefault="00207835">
      <w:pPr>
        <w:spacing w:after="0" w:line="240" w:lineRule="auto"/>
        <w:jc w:val="both"/>
        <w:rPr>
          <w:rFonts w:ascii="Katsoulidis" w:hAnsi="Katsoulidis" w:cs="Arial"/>
          <w:sz w:val="24"/>
          <w:szCs w:val="24"/>
        </w:rPr>
      </w:pPr>
      <w:r w:rsidRPr="00A24DCF">
        <w:rPr>
          <w:rFonts w:ascii="Katsoulidis" w:hAnsi="Katsoulidis" w:cs="Arial"/>
          <w:sz w:val="24"/>
          <w:szCs w:val="24"/>
        </w:rPr>
        <w:t>Η Ιατρική Σχολή του Εθνικού και Καποδιστριακού Πανεπιστημίου Αθηνών</w:t>
      </w:r>
      <w:r w:rsidR="000310C3">
        <w:rPr>
          <w:rFonts w:ascii="Katsoulidis" w:hAnsi="Katsoulidis" w:cs="Arial"/>
          <w:sz w:val="24"/>
          <w:szCs w:val="24"/>
        </w:rPr>
        <w:t xml:space="preserve">, </w:t>
      </w:r>
      <w:r w:rsidRPr="00A24DCF">
        <w:rPr>
          <w:rFonts w:ascii="Katsoulidis" w:hAnsi="Katsoulidis" w:cs="Arial"/>
          <w:sz w:val="24"/>
          <w:szCs w:val="24"/>
        </w:rPr>
        <w:t xml:space="preserve">προκηρύσσει την έναρξη του Προγράμματος Μεταπτυχιακών Σπουδών (ΠΜΣ) </w:t>
      </w:r>
      <w:r w:rsidRPr="00A24DCF">
        <w:rPr>
          <w:rFonts w:ascii="Katsoulidis" w:hAnsi="Katsoulidis" w:cs="Arial"/>
          <w:b/>
          <w:bCs/>
          <w:sz w:val="24"/>
          <w:szCs w:val="24"/>
        </w:rPr>
        <w:t>«</w:t>
      </w:r>
      <w:bookmarkStart w:id="1" w:name="_Hlk103414920"/>
      <w:r w:rsidR="00AC588F" w:rsidRPr="00A24DCF">
        <w:rPr>
          <w:rFonts w:ascii="Katsoulidis" w:hAnsi="Katsoulidis" w:cstheme="minorHAnsi"/>
          <w:b/>
          <w:bCs/>
          <w:sz w:val="24"/>
          <w:szCs w:val="24"/>
        </w:rPr>
        <w:t>Σύγχρονες Προσεγγίσεις Στην Παθολογία Και Χειρουργική Του Αμφιβληστροειδούς</w:t>
      </w:r>
      <w:bookmarkEnd w:id="1"/>
      <w:r w:rsidRPr="00A24DCF">
        <w:rPr>
          <w:rFonts w:ascii="Katsoulidis" w:hAnsi="Katsoulidis" w:cs="Arial"/>
          <w:b/>
          <w:bCs/>
          <w:sz w:val="24"/>
          <w:szCs w:val="24"/>
        </w:rPr>
        <w:t>»</w:t>
      </w:r>
      <w:r w:rsidRPr="00A24DCF">
        <w:rPr>
          <w:rFonts w:ascii="Katsoulidis" w:hAnsi="Katsoulidis" w:cs="Arial"/>
          <w:sz w:val="24"/>
          <w:szCs w:val="24"/>
        </w:rPr>
        <w:t xml:space="preserve"> </w:t>
      </w:r>
      <w:r w:rsidRPr="00A24DCF">
        <w:rPr>
          <w:rFonts w:ascii="Katsoulidis" w:hAnsi="Katsoulidis" w:cs="Arial"/>
          <w:bCs/>
          <w:sz w:val="24"/>
          <w:szCs w:val="24"/>
        </w:rPr>
        <w:t xml:space="preserve">για το ακαδημαϊκό  έτος </w:t>
      </w:r>
      <w:r w:rsidRPr="004F7702">
        <w:rPr>
          <w:rFonts w:ascii="Katsoulidis" w:hAnsi="Katsoulidis" w:cs="Arial"/>
          <w:b/>
          <w:sz w:val="24"/>
          <w:szCs w:val="24"/>
        </w:rPr>
        <w:t>202</w:t>
      </w:r>
      <w:r w:rsidR="004F7702" w:rsidRPr="004F7702">
        <w:rPr>
          <w:rFonts w:ascii="Katsoulidis" w:hAnsi="Katsoulidis" w:cs="Arial"/>
          <w:b/>
          <w:sz w:val="24"/>
          <w:szCs w:val="24"/>
        </w:rPr>
        <w:t>4</w:t>
      </w:r>
      <w:r w:rsidRPr="004F7702">
        <w:rPr>
          <w:rFonts w:ascii="Katsoulidis" w:hAnsi="Katsoulidis" w:cs="Arial"/>
          <w:b/>
          <w:sz w:val="24"/>
          <w:szCs w:val="24"/>
        </w:rPr>
        <w:t>-202</w:t>
      </w:r>
      <w:r w:rsidR="004F7702" w:rsidRPr="004F7702">
        <w:rPr>
          <w:rFonts w:ascii="Katsoulidis" w:hAnsi="Katsoulidis" w:cs="Arial"/>
          <w:b/>
          <w:sz w:val="24"/>
          <w:szCs w:val="24"/>
        </w:rPr>
        <w:t>5</w:t>
      </w:r>
      <w:r w:rsidRPr="004F7702">
        <w:rPr>
          <w:rFonts w:ascii="Katsoulidis" w:hAnsi="Katsoulidis" w:cs="Arial"/>
          <w:b/>
          <w:sz w:val="24"/>
          <w:szCs w:val="24"/>
        </w:rPr>
        <w:t>.</w:t>
      </w:r>
      <w:r w:rsidRPr="00A24DCF">
        <w:rPr>
          <w:rFonts w:ascii="Katsoulidis" w:hAnsi="Katsoulidis" w:cs="Arial"/>
          <w:sz w:val="24"/>
          <w:szCs w:val="24"/>
        </w:rPr>
        <w:t xml:space="preserve"> </w:t>
      </w:r>
    </w:p>
    <w:p w:rsidR="006575BD" w:rsidRPr="00A24DCF" w:rsidRDefault="006575BD">
      <w:pPr>
        <w:spacing w:after="0" w:line="240" w:lineRule="auto"/>
        <w:jc w:val="both"/>
        <w:rPr>
          <w:rFonts w:ascii="Katsoulidis" w:hAnsi="Katsoulidis" w:cs="Arial"/>
          <w:sz w:val="24"/>
          <w:szCs w:val="24"/>
        </w:rPr>
      </w:pPr>
    </w:p>
    <w:p w:rsidR="006575BD" w:rsidRPr="00A24DCF" w:rsidRDefault="00207835">
      <w:pPr>
        <w:spacing w:after="0" w:line="240" w:lineRule="auto"/>
        <w:jc w:val="both"/>
        <w:rPr>
          <w:rFonts w:ascii="Katsoulidis" w:hAnsi="Katsoulidis" w:cs="Arial"/>
          <w:b/>
          <w:sz w:val="24"/>
          <w:szCs w:val="24"/>
          <w:u w:val="single"/>
        </w:rPr>
      </w:pPr>
      <w:r w:rsidRPr="00A24DCF">
        <w:rPr>
          <w:rFonts w:ascii="Katsoulidis" w:hAnsi="Katsoulidis" w:cs="Arial"/>
          <w:b/>
          <w:sz w:val="24"/>
          <w:szCs w:val="24"/>
          <w:u w:val="single"/>
        </w:rPr>
        <w:t>Εκπαιδευτικοί Στόχοι του ΠΜΣ «</w:t>
      </w:r>
      <w:r w:rsidR="00AC588F" w:rsidRPr="00A24DCF">
        <w:rPr>
          <w:rFonts w:ascii="Katsoulidis" w:hAnsi="Katsoulidis" w:cstheme="minorHAnsi"/>
          <w:b/>
          <w:bCs/>
          <w:sz w:val="24"/>
          <w:szCs w:val="24"/>
          <w:u w:val="single"/>
        </w:rPr>
        <w:t>Σύγχρονες Προσεγγίσεις Στην Παθολογία Και Χειρουργική Του Αμφιβληστροειδούς</w:t>
      </w:r>
      <w:r w:rsidRPr="00A24DCF">
        <w:rPr>
          <w:rFonts w:ascii="Katsoulidis" w:hAnsi="Katsoulidis" w:cs="Arial"/>
          <w:b/>
          <w:sz w:val="24"/>
          <w:szCs w:val="24"/>
          <w:u w:val="single"/>
        </w:rPr>
        <w:t>»</w:t>
      </w:r>
    </w:p>
    <w:p w:rsidR="007909BC" w:rsidRPr="00A24DCF" w:rsidRDefault="007909BC" w:rsidP="007909BC">
      <w:pPr>
        <w:pStyle w:val="ad"/>
        <w:spacing w:after="120" w:line="240" w:lineRule="auto"/>
        <w:ind w:left="-14"/>
        <w:contextualSpacing w:val="0"/>
        <w:jc w:val="both"/>
        <w:rPr>
          <w:rFonts w:ascii="Katsoulidis" w:hAnsi="Katsoulidis" w:cstheme="minorHAnsi"/>
          <w:sz w:val="24"/>
          <w:szCs w:val="24"/>
        </w:rPr>
      </w:pPr>
      <w:r w:rsidRPr="00A24DCF">
        <w:rPr>
          <w:rFonts w:ascii="Katsoulidis" w:hAnsi="Katsoulidis" w:cstheme="minorHAnsi"/>
          <w:sz w:val="24"/>
          <w:szCs w:val="24"/>
          <w:lang w:val="en-US"/>
        </w:rPr>
        <w:t>H</w:t>
      </w:r>
      <w:r w:rsidRPr="00A24DCF">
        <w:rPr>
          <w:rFonts w:ascii="Katsoulidis" w:hAnsi="Katsoulidis" w:cstheme="minorHAnsi"/>
          <w:sz w:val="24"/>
          <w:szCs w:val="24"/>
        </w:rPr>
        <w:t xml:space="preserve"> εκπαίδευση στη σύγχρονη </w:t>
      </w:r>
      <w:proofErr w:type="spellStart"/>
      <w:r w:rsidRPr="00A24DCF">
        <w:rPr>
          <w:rFonts w:ascii="Katsoulidis" w:hAnsi="Katsoulidis" w:cstheme="minorHAnsi"/>
          <w:sz w:val="24"/>
          <w:szCs w:val="24"/>
        </w:rPr>
        <w:t>πολυπαραμετρική</w:t>
      </w:r>
      <w:proofErr w:type="spellEnd"/>
      <w:r w:rsidRPr="00A24DCF">
        <w:rPr>
          <w:rFonts w:ascii="Katsoulidis" w:hAnsi="Katsoulidis" w:cstheme="minorHAnsi"/>
          <w:sz w:val="24"/>
          <w:szCs w:val="24"/>
        </w:rPr>
        <w:t xml:space="preserve"> (</w:t>
      </w:r>
      <w:proofErr w:type="spellStart"/>
      <w:r w:rsidRPr="00A24DCF">
        <w:rPr>
          <w:rFonts w:ascii="Katsoulidis" w:hAnsi="Katsoulidis" w:cstheme="minorHAnsi"/>
          <w:sz w:val="24"/>
          <w:szCs w:val="24"/>
        </w:rPr>
        <w:t>multidisciplinary</w:t>
      </w:r>
      <w:proofErr w:type="spellEnd"/>
      <w:r w:rsidRPr="00A24DCF">
        <w:rPr>
          <w:rFonts w:ascii="Katsoulidis" w:hAnsi="Katsoulidis" w:cstheme="minorHAnsi"/>
          <w:sz w:val="24"/>
          <w:szCs w:val="24"/>
        </w:rPr>
        <w:t xml:space="preserve">) διαγνωστική και θεραπευτική προσέγγιση στην παθολογία και χειρουργική του αμφιβληστροειδούς και εισαγωγή στη σύγχρονη έρευνα, δίνοντας έμφαση στις αναδυόμενες τεχνολογίες αιχμής. </w:t>
      </w:r>
    </w:p>
    <w:p w:rsidR="007909BC" w:rsidRPr="00A24DCF" w:rsidRDefault="007909BC" w:rsidP="007909BC">
      <w:pPr>
        <w:pStyle w:val="ad"/>
        <w:spacing w:after="120" w:line="240" w:lineRule="auto"/>
        <w:ind w:left="-14"/>
        <w:contextualSpacing w:val="0"/>
        <w:jc w:val="both"/>
        <w:rPr>
          <w:rFonts w:ascii="Katsoulidis" w:hAnsi="Katsoulidis" w:cstheme="minorHAnsi"/>
          <w:sz w:val="24"/>
          <w:szCs w:val="24"/>
        </w:rPr>
      </w:pPr>
      <w:r w:rsidRPr="00A24DCF">
        <w:rPr>
          <w:rFonts w:ascii="Katsoulidis" w:hAnsi="Katsoulidis" w:cs="Arial"/>
          <w:sz w:val="24"/>
          <w:szCs w:val="24"/>
        </w:rPr>
        <w:t>Οι φοιτητές που θα παρακολουθήσουν το ΠΜΣ «</w:t>
      </w:r>
      <w:r w:rsidRPr="00A24DCF">
        <w:rPr>
          <w:rFonts w:ascii="Katsoulidis" w:hAnsi="Katsoulidis" w:cstheme="minorHAnsi"/>
          <w:b/>
          <w:bCs/>
          <w:sz w:val="24"/>
          <w:szCs w:val="24"/>
        </w:rPr>
        <w:t>Σύγχρονες Προσεγγίσεις Στην Παθολογία Και Χειρουργική Του Αμφιβληστροειδούς</w:t>
      </w:r>
      <w:r w:rsidRPr="00A24DCF">
        <w:rPr>
          <w:rFonts w:ascii="Katsoulidis" w:hAnsi="Katsoulidis" w:cs="Arial"/>
          <w:sz w:val="24"/>
          <w:szCs w:val="24"/>
        </w:rPr>
        <w:t xml:space="preserve">», θα ασκηθούν </w:t>
      </w:r>
      <w:r w:rsidRPr="00A24DCF">
        <w:rPr>
          <w:rFonts w:ascii="Katsoulidis" w:hAnsi="Katsoulidis" w:cstheme="minorHAnsi"/>
          <w:sz w:val="24"/>
          <w:szCs w:val="24"/>
        </w:rPr>
        <w:t>στο εξειδικευμένο αντικείμενο του οπισθίου ημιμορίου, που περιλαμβάνει την παθολογία και τη χειρουργική του αμφιβληστροειδούς, όσον αφορά στη διάγνωση και θεραπεία των παθήσεων του αμφιβληστροειδούς, με έμφαση στις μελλοντικές τεχνικές διάγνωσης και αντιμετώπισης των παθήσεων αυτών.</w:t>
      </w:r>
    </w:p>
    <w:p w:rsidR="006575BD" w:rsidRPr="00A24DCF" w:rsidRDefault="006575BD">
      <w:pPr>
        <w:spacing w:after="0" w:line="240" w:lineRule="auto"/>
        <w:jc w:val="both"/>
        <w:rPr>
          <w:rFonts w:ascii="Katsoulidis" w:hAnsi="Katsoulidis" w:cs="Arial"/>
          <w:sz w:val="24"/>
          <w:szCs w:val="24"/>
        </w:rPr>
      </w:pPr>
    </w:p>
    <w:p w:rsidR="006575BD" w:rsidRPr="00A24DCF" w:rsidRDefault="00207835">
      <w:pPr>
        <w:spacing w:after="0" w:line="240" w:lineRule="auto"/>
        <w:jc w:val="both"/>
        <w:rPr>
          <w:rFonts w:ascii="Katsoulidis" w:hAnsi="Katsoulidis" w:cs="Arial"/>
          <w:b/>
          <w:sz w:val="24"/>
          <w:szCs w:val="24"/>
          <w:u w:val="single"/>
        </w:rPr>
      </w:pPr>
      <w:r w:rsidRPr="00A24DCF">
        <w:rPr>
          <w:rFonts w:ascii="Katsoulidis" w:hAnsi="Katsoulidis" w:cs="Arial"/>
          <w:b/>
          <w:sz w:val="24"/>
          <w:szCs w:val="24"/>
          <w:u w:val="single"/>
        </w:rPr>
        <w:t>Φοίτηση στο ΠΜΣ «</w:t>
      </w:r>
      <w:r w:rsidR="00BF4D18" w:rsidRPr="00A24DCF">
        <w:rPr>
          <w:rFonts w:ascii="Katsoulidis" w:hAnsi="Katsoulidis" w:cstheme="minorHAnsi"/>
          <w:b/>
          <w:bCs/>
          <w:sz w:val="24"/>
          <w:szCs w:val="24"/>
          <w:u w:val="single"/>
        </w:rPr>
        <w:t>Σύγχρονες Προσεγγίσεις Στην Παθολογία Και Χειρουργική Του Αμφιβληστροειδούς</w:t>
      </w:r>
      <w:r w:rsidRPr="00A24DCF">
        <w:rPr>
          <w:rFonts w:ascii="Katsoulidis" w:hAnsi="Katsoulidis" w:cs="Arial"/>
          <w:b/>
          <w:sz w:val="24"/>
          <w:szCs w:val="24"/>
          <w:u w:val="single"/>
        </w:rPr>
        <w:t xml:space="preserve">» </w:t>
      </w:r>
    </w:p>
    <w:p w:rsidR="006575BD" w:rsidRPr="00A24DCF" w:rsidRDefault="00207835">
      <w:pPr>
        <w:pStyle w:val="ae"/>
        <w:tabs>
          <w:tab w:val="left" w:pos="450"/>
          <w:tab w:val="left" w:pos="1800"/>
        </w:tabs>
        <w:ind w:right="51"/>
        <w:jc w:val="both"/>
        <w:rPr>
          <w:rFonts w:ascii="Katsoulidis" w:hAnsi="Katsoulidis" w:cs="Arial"/>
          <w:b w:val="0"/>
          <w:sz w:val="24"/>
          <w:szCs w:val="24"/>
        </w:rPr>
      </w:pPr>
      <w:r w:rsidRPr="00A24DCF">
        <w:rPr>
          <w:rFonts w:ascii="Katsoulidis" w:hAnsi="Katsoulidis" w:cs="Arial"/>
          <w:b w:val="0"/>
          <w:sz w:val="24"/>
          <w:szCs w:val="24"/>
        </w:rPr>
        <w:t xml:space="preserve">Η διάρκεια </w:t>
      </w:r>
      <w:r w:rsidRPr="00A24DCF">
        <w:rPr>
          <w:rFonts w:ascii="Katsoulidis" w:hAnsi="Katsoulidis" w:cs="Arial"/>
          <w:b w:val="0"/>
          <w:sz w:val="24"/>
          <w:szCs w:val="24"/>
          <w:lang w:val="el-GR"/>
        </w:rPr>
        <w:t>φοίτησης στο</w:t>
      </w:r>
      <w:r w:rsidRPr="00A24DCF">
        <w:rPr>
          <w:rFonts w:ascii="Katsoulidis" w:hAnsi="Katsoulidis" w:cs="Arial"/>
          <w:b w:val="0"/>
          <w:sz w:val="24"/>
          <w:szCs w:val="24"/>
        </w:rPr>
        <w:t xml:space="preserve"> ΠΜΣ «</w:t>
      </w:r>
      <w:r w:rsidR="00BF4D18" w:rsidRPr="00A24DCF">
        <w:rPr>
          <w:rFonts w:ascii="Katsoulidis" w:eastAsiaTheme="minorHAnsi" w:hAnsi="Katsoulidis" w:cstheme="minorHAnsi"/>
          <w:b w:val="0"/>
          <w:bCs/>
          <w:sz w:val="24"/>
          <w:szCs w:val="24"/>
        </w:rPr>
        <w:t>Σύγχρονες Προσεγγίσεις Στην Παθολογία Και Χειρουργική Του Αμφιβληστροειδούς</w:t>
      </w:r>
      <w:r w:rsidRPr="00A24DCF">
        <w:rPr>
          <w:rFonts w:ascii="Katsoulidis" w:hAnsi="Katsoulidis" w:cs="Arial"/>
          <w:b w:val="0"/>
          <w:sz w:val="24"/>
          <w:szCs w:val="24"/>
        </w:rPr>
        <w:t xml:space="preserve">» </w:t>
      </w:r>
      <w:r w:rsidRPr="00A24DCF">
        <w:rPr>
          <w:rFonts w:ascii="Katsoulidis" w:hAnsi="Katsoulidis" w:cs="Arial"/>
          <w:b w:val="0"/>
          <w:sz w:val="24"/>
          <w:szCs w:val="24"/>
          <w:lang w:val="el-GR"/>
        </w:rPr>
        <w:t>περιλαμβάνει</w:t>
      </w:r>
      <w:r w:rsidRPr="00A24DCF">
        <w:rPr>
          <w:rFonts w:ascii="Katsoulidis" w:hAnsi="Katsoulidis" w:cs="Arial"/>
          <w:b w:val="0"/>
          <w:sz w:val="24"/>
          <w:szCs w:val="24"/>
        </w:rPr>
        <w:t xml:space="preserve"> τέσσερα εξάμηνα</w:t>
      </w:r>
      <w:r w:rsidRPr="00A24DCF">
        <w:rPr>
          <w:rFonts w:ascii="Katsoulidis" w:hAnsi="Katsoulidis" w:cs="Arial"/>
          <w:b w:val="0"/>
          <w:sz w:val="24"/>
          <w:szCs w:val="24"/>
          <w:lang w:val="el-GR"/>
        </w:rPr>
        <w:t>(4)</w:t>
      </w:r>
      <w:r w:rsidRPr="00A24DCF">
        <w:rPr>
          <w:rFonts w:ascii="Katsoulidis" w:hAnsi="Katsoulidis" w:cs="Arial"/>
          <w:b w:val="0"/>
          <w:sz w:val="24"/>
          <w:szCs w:val="24"/>
        </w:rPr>
        <w:t>.</w:t>
      </w:r>
      <w:r w:rsidRPr="00A24DCF">
        <w:rPr>
          <w:rFonts w:ascii="Katsoulidis" w:hAnsi="Katsoulidis" w:cs="Arial"/>
          <w:sz w:val="24"/>
          <w:szCs w:val="24"/>
        </w:rPr>
        <w:t xml:space="preserve"> </w:t>
      </w:r>
    </w:p>
    <w:p w:rsidR="006575BD" w:rsidRPr="00A24DCF" w:rsidRDefault="00207835">
      <w:pPr>
        <w:pStyle w:val="ae"/>
        <w:numPr>
          <w:ilvl w:val="0"/>
          <w:numId w:val="3"/>
        </w:numPr>
        <w:tabs>
          <w:tab w:val="left" w:pos="450"/>
          <w:tab w:val="left" w:pos="1800"/>
        </w:tabs>
        <w:ind w:left="357" w:hanging="357"/>
        <w:jc w:val="both"/>
        <w:rPr>
          <w:rFonts w:ascii="Katsoulidis" w:hAnsi="Katsoulidis" w:cs="Arial"/>
          <w:b w:val="0"/>
          <w:sz w:val="24"/>
          <w:szCs w:val="24"/>
        </w:rPr>
      </w:pPr>
      <w:r w:rsidRPr="00A24DCF">
        <w:rPr>
          <w:rFonts w:ascii="Katsoulidis" w:hAnsi="Katsoulidis" w:cs="Arial"/>
          <w:b w:val="0"/>
          <w:sz w:val="24"/>
          <w:szCs w:val="24"/>
          <w:u w:val="single"/>
          <w:lang w:val="el-GR"/>
        </w:rPr>
        <w:t>Α΄</w:t>
      </w:r>
      <w:r w:rsidR="00BF4D18" w:rsidRPr="00A24DCF">
        <w:rPr>
          <w:rFonts w:ascii="Katsoulidis" w:hAnsi="Katsoulidis" w:cs="Arial"/>
          <w:b w:val="0"/>
          <w:sz w:val="24"/>
          <w:szCs w:val="24"/>
          <w:u w:val="single"/>
          <w:lang w:val="en-US"/>
        </w:rPr>
        <w:t xml:space="preserve"> </w:t>
      </w:r>
      <w:r w:rsidRPr="00A24DCF">
        <w:rPr>
          <w:rFonts w:ascii="Katsoulidis" w:hAnsi="Katsoulidis" w:cs="Arial"/>
          <w:b w:val="0"/>
          <w:sz w:val="24"/>
          <w:szCs w:val="24"/>
          <w:u w:val="single"/>
          <w:lang w:val="el-GR"/>
        </w:rPr>
        <w:t>Εξάμηνο</w:t>
      </w:r>
      <w:r w:rsidRPr="00A24DCF">
        <w:rPr>
          <w:rFonts w:ascii="Katsoulidis" w:hAnsi="Katsoulidis" w:cs="Arial"/>
          <w:b w:val="0"/>
          <w:sz w:val="24"/>
          <w:szCs w:val="24"/>
          <w:lang w:val="el-GR"/>
        </w:rPr>
        <w:t xml:space="preserve">: </w:t>
      </w:r>
    </w:p>
    <w:p w:rsidR="006575BD" w:rsidRPr="00A24DCF" w:rsidRDefault="00BF4D18">
      <w:pPr>
        <w:pStyle w:val="ae"/>
        <w:tabs>
          <w:tab w:val="left" w:pos="450"/>
          <w:tab w:val="left" w:pos="1800"/>
        </w:tabs>
        <w:ind w:left="357"/>
        <w:jc w:val="both"/>
        <w:rPr>
          <w:rFonts w:ascii="Katsoulidis" w:hAnsi="Katsoulidis" w:cstheme="minorHAnsi"/>
          <w:b w:val="0"/>
          <w:i/>
          <w:sz w:val="24"/>
          <w:szCs w:val="24"/>
          <w:u w:val="single"/>
        </w:rPr>
      </w:pPr>
      <w:r w:rsidRPr="00A24DCF">
        <w:rPr>
          <w:rFonts w:ascii="Katsoulidis" w:eastAsia="MgHelveticaUCPol" w:hAnsi="Katsoulidis" w:cs="Calibri"/>
          <w:sz w:val="24"/>
          <w:szCs w:val="24"/>
        </w:rPr>
        <w:t>Α1.     Βασικές επιστήμες στην Οφθαλμολογία</w:t>
      </w:r>
    </w:p>
    <w:p w:rsidR="00BF4D18" w:rsidRPr="00A24DCF" w:rsidRDefault="00BF4D18">
      <w:pPr>
        <w:pStyle w:val="ae"/>
        <w:tabs>
          <w:tab w:val="left" w:pos="450"/>
          <w:tab w:val="left" w:pos="1800"/>
        </w:tabs>
        <w:ind w:left="357"/>
        <w:jc w:val="both"/>
        <w:rPr>
          <w:rFonts w:ascii="Katsoulidis" w:eastAsia="MgHelveticaUCPol" w:hAnsi="Katsoulidis" w:cs="Calibri"/>
          <w:sz w:val="24"/>
          <w:szCs w:val="24"/>
        </w:rPr>
      </w:pPr>
      <w:r w:rsidRPr="00A24DCF">
        <w:rPr>
          <w:rFonts w:ascii="Katsoulidis" w:eastAsia="MgHelveticaUCPol" w:hAnsi="Katsoulidis" w:cs="Calibri"/>
          <w:sz w:val="24"/>
          <w:szCs w:val="24"/>
        </w:rPr>
        <w:t>Α2.    Μεθοδολογία της έρευνας</w:t>
      </w:r>
    </w:p>
    <w:p w:rsidR="00BF4D18" w:rsidRPr="00A24DCF" w:rsidRDefault="00BF4D18">
      <w:pPr>
        <w:pStyle w:val="ae"/>
        <w:tabs>
          <w:tab w:val="left" w:pos="450"/>
          <w:tab w:val="left" w:pos="1800"/>
        </w:tabs>
        <w:ind w:left="357"/>
        <w:jc w:val="both"/>
        <w:rPr>
          <w:rFonts w:ascii="Katsoulidis" w:hAnsi="Katsoulidis" w:cstheme="minorHAnsi"/>
          <w:b w:val="0"/>
          <w:i/>
          <w:sz w:val="24"/>
          <w:szCs w:val="24"/>
          <w:u w:val="single"/>
        </w:rPr>
      </w:pPr>
      <w:r w:rsidRPr="00A24DCF">
        <w:rPr>
          <w:rFonts w:ascii="Katsoulidis" w:eastAsia="MgHelveticaUCPol" w:hAnsi="Katsoulidis" w:cs="Calibri"/>
          <w:sz w:val="24"/>
          <w:szCs w:val="24"/>
        </w:rPr>
        <w:t>Α3.     Απεικόνιση και αγγειακές παθήσεις αμφιβληστροειδούς</w:t>
      </w:r>
    </w:p>
    <w:p w:rsidR="001220C5" w:rsidRPr="00A24DCF" w:rsidRDefault="00BF4D18">
      <w:pPr>
        <w:pStyle w:val="ae"/>
        <w:tabs>
          <w:tab w:val="left" w:pos="450"/>
          <w:tab w:val="left" w:pos="1800"/>
        </w:tabs>
        <w:ind w:left="357"/>
        <w:jc w:val="both"/>
        <w:rPr>
          <w:rFonts w:ascii="Katsoulidis" w:eastAsia="MgHelveticaUCPol" w:hAnsi="Katsoulidis" w:cs="Calibri"/>
          <w:sz w:val="24"/>
          <w:szCs w:val="24"/>
        </w:rPr>
      </w:pPr>
      <w:r w:rsidRPr="00A24DCF">
        <w:rPr>
          <w:rFonts w:ascii="Katsoulidis" w:eastAsia="MgHelveticaUCPol" w:hAnsi="Katsoulidis" w:cs="Calibri"/>
          <w:sz w:val="24"/>
          <w:szCs w:val="24"/>
        </w:rPr>
        <w:t xml:space="preserve">Α4. Επίκτητες, κληρονομικές, </w:t>
      </w:r>
      <w:proofErr w:type="spellStart"/>
      <w:r w:rsidRPr="00A24DCF">
        <w:rPr>
          <w:rFonts w:ascii="Katsoulidis" w:eastAsia="MgHelveticaUCPol" w:hAnsi="Katsoulidis" w:cs="Calibri"/>
          <w:sz w:val="24"/>
          <w:szCs w:val="24"/>
        </w:rPr>
        <w:t>νεοπλασματικές</w:t>
      </w:r>
      <w:proofErr w:type="spellEnd"/>
      <w:r w:rsidRPr="00A24DCF">
        <w:rPr>
          <w:rFonts w:ascii="Katsoulidis" w:eastAsia="MgHelveticaUCPol" w:hAnsi="Katsoulidis" w:cs="Calibri"/>
          <w:sz w:val="24"/>
          <w:szCs w:val="24"/>
        </w:rPr>
        <w:t xml:space="preserve"> και φλεγμονώδεις παθήσεις αμφιβληστροειδούς</w:t>
      </w:r>
    </w:p>
    <w:p w:rsidR="00BF4D18" w:rsidRPr="00A24DCF" w:rsidRDefault="00BF4D18">
      <w:pPr>
        <w:pStyle w:val="ae"/>
        <w:tabs>
          <w:tab w:val="left" w:pos="450"/>
          <w:tab w:val="left" w:pos="1800"/>
        </w:tabs>
        <w:ind w:left="357"/>
        <w:jc w:val="both"/>
        <w:rPr>
          <w:rFonts w:ascii="Katsoulidis" w:eastAsia="MgHelveticaUCPol" w:hAnsi="Katsoulidis" w:cs="Calibri"/>
          <w:sz w:val="24"/>
          <w:szCs w:val="24"/>
        </w:rPr>
      </w:pPr>
    </w:p>
    <w:p w:rsidR="00BF4D18" w:rsidRPr="00A24DCF" w:rsidRDefault="00BF4D18">
      <w:pPr>
        <w:pStyle w:val="ae"/>
        <w:tabs>
          <w:tab w:val="left" w:pos="450"/>
          <w:tab w:val="left" w:pos="1800"/>
        </w:tabs>
        <w:ind w:left="357"/>
        <w:jc w:val="both"/>
        <w:rPr>
          <w:rFonts w:ascii="Katsoulidis" w:hAnsi="Katsoulidis" w:cs="Arial"/>
          <w:b w:val="0"/>
          <w:sz w:val="24"/>
          <w:szCs w:val="24"/>
        </w:rPr>
      </w:pPr>
    </w:p>
    <w:p w:rsidR="006575BD" w:rsidRPr="00A24DCF" w:rsidRDefault="00207835">
      <w:pPr>
        <w:pStyle w:val="ae"/>
        <w:numPr>
          <w:ilvl w:val="0"/>
          <w:numId w:val="3"/>
        </w:numPr>
        <w:tabs>
          <w:tab w:val="left" w:pos="450"/>
          <w:tab w:val="left" w:pos="1800"/>
        </w:tabs>
        <w:ind w:left="357" w:hanging="357"/>
        <w:jc w:val="both"/>
        <w:rPr>
          <w:rFonts w:ascii="Katsoulidis" w:hAnsi="Katsoulidis" w:cs="Arial"/>
          <w:b w:val="0"/>
          <w:sz w:val="24"/>
          <w:szCs w:val="24"/>
        </w:rPr>
      </w:pPr>
      <w:r w:rsidRPr="00A24DCF">
        <w:rPr>
          <w:rFonts w:ascii="Katsoulidis" w:hAnsi="Katsoulidis" w:cs="Arial"/>
          <w:b w:val="0"/>
          <w:sz w:val="24"/>
          <w:szCs w:val="24"/>
          <w:u w:val="single"/>
          <w:lang w:val="el-GR"/>
        </w:rPr>
        <w:t>Β΄</w:t>
      </w:r>
      <w:r w:rsidR="00F00CEA" w:rsidRPr="00A24DCF">
        <w:rPr>
          <w:rFonts w:ascii="Katsoulidis" w:hAnsi="Katsoulidis" w:cs="Arial"/>
          <w:b w:val="0"/>
          <w:sz w:val="24"/>
          <w:szCs w:val="24"/>
          <w:u w:val="single"/>
          <w:lang w:val="en-US"/>
        </w:rPr>
        <w:t xml:space="preserve"> </w:t>
      </w:r>
      <w:r w:rsidRPr="00A24DCF">
        <w:rPr>
          <w:rFonts w:ascii="Katsoulidis" w:hAnsi="Katsoulidis" w:cs="Arial"/>
          <w:b w:val="0"/>
          <w:sz w:val="24"/>
          <w:szCs w:val="24"/>
          <w:u w:val="single"/>
          <w:lang w:val="el-GR"/>
        </w:rPr>
        <w:t>Εξάμηνο</w:t>
      </w:r>
      <w:r w:rsidRPr="00A24DCF">
        <w:rPr>
          <w:rFonts w:ascii="Katsoulidis" w:hAnsi="Katsoulidis" w:cs="Arial"/>
          <w:b w:val="0"/>
          <w:sz w:val="24"/>
          <w:szCs w:val="24"/>
          <w:lang w:val="el-GR"/>
        </w:rPr>
        <w:t xml:space="preserve">: </w:t>
      </w:r>
    </w:p>
    <w:p w:rsidR="006575BD" w:rsidRPr="00A24DCF" w:rsidRDefault="00F00CEA">
      <w:pPr>
        <w:pStyle w:val="ae"/>
        <w:tabs>
          <w:tab w:val="left" w:pos="450"/>
          <w:tab w:val="left" w:pos="1800"/>
        </w:tabs>
        <w:ind w:left="357"/>
        <w:jc w:val="both"/>
        <w:rPr>
          <w:rFonts w:ascii="Katsoulidis" w:eastAsia="MgHelveticaUCPol" w:hAnsi="Katsoulidis" w:cs="Calibri"/>
          <w:sz w:val="24"/>
          <w:szCs w:val="24"/>
        </w:rPr>
      </w:pPr>
      <w:r w:rsidRPr="00A24DCF">
        <w:rPr>
          <w:rFonts w:ascii="Katsoulidis" w:eastAsia="MgHelveticaUCPol" w:hAnsi="Katsoulidis" w:cs="Calibri"/>
          <w:sz w:val="24"/>
          <w:szCs w:val="24"/>
        </w:rPr>
        <w:t>Β1.       Παθοφυσιολογία χειρουργικών παθήσεων Υαλοειδούς – Αμφιβληστροειδούς</w:t>
      </w:r>
    </w:p>
    <w:p w:rsidR="00F00CEA" w:rsidRPr="00A24DCF" w:rsidRDefault="00F00CEA">
      <w:pPr>
        <w:pStyle w:val="ae"/>
        <w:tabs>
          <w:tab w:val="left" w:pos="450"/>
          <w:tab w:val="left" w:pos="1800"/>
        </w:tabs>
        <w:ind w:left="357"/>
        <w:jc w:val="both"/>
        <w:rPr>
          <w:rFonts w:ascii="Katsoulidis" w:eastAsia="MgHelveticaUCPol" w:hAnsi="Katsoulidis" w:cs="Calibri"/>
          <w:sz w:val="24"/>
          <w:szCs w:val="24"/>
        </w:rPr>
      </w:pPr>
      <w:r w:rsidRPr="00A24DCF">
        <w:rPr>
          <w:rFonts w:ascii="Katsoulidis" w:eastAsia="MgHelveticaUCPol" w:hAnsi="Katsoulidis" w:cs="Calibri"/>
          <w:sz w:val="24"/>
          <w:szCs w:val="24"/>
        </w:rPr>
        <w:t xml:space="preserve">Β2. </w:t>
      </w:r>
      <w:r w:rsidR="003616EB" w:rsidRPr="003616EB">
        <w:rPr>
          <w:rFonts w:ascii="Katsoulidis" w:eastAsia="MgHelveticaUCPol" w:hAnsi="Katsoulidis" w:cs="Calibri"/>
          <w:sz w:val="24"/>
          <w:szCs w:val="24"/>
          <w:lang w:val="el-GR"/>
        </w:rPr>
        <w:t xml:space="preserve">      </w:t>
      </w:r>
      <w:r w:rsidRPr="00A24DCF">
        <w:rPr>
          <w:rFonts w:ascii="Katsoulidis" w:eastAsia="MgHelveticaUCPol" w:hAnsi="Katsoulidis" w:cs="Calibri"/>
          <w:sz w:val="24"/>
          <w:szCs w:val="24"/>
        </w:rPr>
        <w:t>Απεικόνιση και παθήσεις Υαλοειδούς – Αμφιβληστροειδούς</w:t>
      </w:r>
    </w:p>
    <w:p w:rsidR="00F00CEA" w:rsidRPr="00A24DCF" w:rsidRDefault="00F00CEA">
      <w:pPr>
        <w:pStyle w:val="ae"/>
        <w:tabs>
          <w:tab w:val="left" w:pos="450"/>
          <w:tab w:val="left" w:pos="1800"/>
        </w:tabs>
        <w:ind w:left="357"/>
        <w:jc w:val="both"/>
        <w:rPr>
          <w:rFonts w:ascii="Katsoulidis" w:eastAsia="MgHelveticaUCPol" w:hAnsi="Katsoulidis" w:cs="Calibri"/>
          <w:sz w:val="24"/>
          <w:szCs w:val="24"/>
        </w:rPr>
      </w:pPr>
      <w:r w:rsidRPr="00A24DCF">
        <w:rPr>
          <w:rFonts w:ascii="Katsoulidis" w:eastAsia="MgHelveticaUCPol" w:hAnsi="Katsoulidis" w:cs="Calibri"/>
          <w:sz w:val="24"/>
          <w:szCs w:val="24"/>
        </w:rPr>
        <w:t xml:space="preserve">Β3.     </w:t>
      </w:r>
      <w:r w:rsidR="003616EB" w:rsidRPr="003616EB">
        <w:rPr>
          <w:rFonts w:ascii="Katsoulidis" w:eastAsia="MgHelveticaUCPol" w:hAnsi="Katsoulidis" w:cs="Calibri"/>
          <w:sz w:val="24"/>
          <w:szCs w:val="24"/>
          <w:lang w:val="el-GR"/>
        </w:rPr>
        <w:t xml:space="preserve"> </w:t>
      </w:r>
      <w:r w:rsidRPr="00A24DCF">
        <w:rPr>
          <w:rFonts w:ascii="Katsoulidis" w:eastAsia="MgHelveticaUCPol" w:hAnsi="Katsoulidis" w:cs="Calibri"/>
          <w:sz w:val="24"/>
          <w:szCs w:val="24"/>
        </w:rPr>
        <w:t>Βασικές αρχές χειρουργικής</w:t>
      </w:r>
    </w:p>
    <w:p w:rsidR="00F00CEA" w:rsidRPr="00A24DCF" w:rsidRDefault="00F00CEA">
      <w:pPr>
        <w:pStyle w:val="ae"/>
        <w:tabs>
          <w:tab w:val="left" w:pos="450"/>
          <w:tab w:val="left" w:pos="1800"/>
        </w:tabs>
        <w:ind w:left="357"/>
        <w:jc w:val="both"/>
        <w:rPr>
          <w:rFonts w:ascii="Katsoulidis" w:eastAsia="MgHelveticaUCPol" w:hAnsi="Katsoulidis" w:cs="Calibri"/>
          <w:sz w:val="24"/>
          <w:szCs w:val="24"/>
        </w:rPr>
      </w:pPr>
      <w:r w:rsidRPr="00A24DCF">
        <w:rPr>
          <w:rFonts w:ascii="Katsoulidis" w:eastAsia="MgHelveticaUCPol" w:hAnsi="Katsoulidis" w:cs="Calibri"/>
          <w:sz w:val="24"/>
          <w:szCs w:val="24"/>
        </w:rPr>
        <w:t xml:space="preserve">Β4.     </w:t>
      </w:r>
      <w:r w:rsidR="003616EB" w:rsidRPr="003616EB">
        <w:rPr>
          <w:rFonts w:ascii="Katsoulidis" w:eastAsia="MgHelveticaUCPol" w:hAnsi="Katsoulidis" w:cs="Calibri"/>
          <w:sz w:val="24"/>
          <w:szCs w:val="24"/>
          <w:lang w:val="el-GR"/>
        </w:rPr>
        <w:t xml:space="preserve"> </w:t>
      </w:r>
      <w:r w:rsidRPr="00A24DCF">
        <w:rPr>
          <w:rFonts w:ascii="Katsoulidis" w:eastAsia="MgHelveticaUCPol" w:hAnsi="Katsoulidis" w:cs="Calibri"/>
          <w:sz w:val="24"/>
          <w:szCs w:val="24"/>
        </w:rPr>
        <w:t xml:space="preserve">Χειρουργικά </w:t>
      </w:r>
      <w:proofErr w:type="spellStart"/>
      <w:r w:rsidRPr="00A24DCF">
        <w:rPr>
          <w:rFonts w:ascii="Katsoulidis" w:eastAsia="MgHelveticaUCPol" w:hAnsi="Katsoulidis" w:cs="Calibri"/>
          <w:sz w:val="24"/>
          <w:szCs w:val="24"/>
        </w:rPr>
        <w:t>Videos</w:t>
      </w:r>
      <w:proofErr w:type="spellEnd"/>
    </w:p>
    <w:p w:rsidR="00F00CEA" w:rsidRPr="00A24DCF" w:rsidRDefault="00F00CEA">
      <w:pPr>
        <w:pStyle w:val="ae"/>
        <w:tabs>
          <w:tab w:val="left" w:pos="450"/>
          <w:tab w:val="left" w:pos="1800"/>
        </w:tabs>
        <w:ind w:left="357"/>
        <w:jc w:val="both"/>
        <w:rPr>
          <w:rFonts w:ascii="Katsoulidis" w:hAnsi="Katsoulidis" w:cs="Arial"/>
          <w:b w:val="0"/>
          <w:sz w:val="24"/>
          <w:szCs w:val="24"/>
        </w:rPr>
      </w:pPr>
    </w:p>
    <w:p w:rsidR="006575BD" w:rsidRPr="00A24DCF" w:rsidRDefault="00207835" w:rsidP="001220C5">
      <w:pPr>
        <w:pStyle w:val="ae"/>
        <w:numPr>
          <w:ilvl w:val="0"/>
          <w:numId w:val="3"/>
        </w:numPr>
        <w:tabs>
          <w:tab w:val="left" w:pos="450"/>
          <w:tab w:val="left" w:pos="1800"/>
        </w:tabs>
        <w:ind w:left="357" w:hanging="357"/>
        <w:jc w:val="both"/>
        <w:rPr>
          <w:rFonts w:ascii="Katsoulidis" w:hAnsi="Katsoulidis" w:cs="Arial"/>
          <w:b w:val="0"/>
          <w:sz w:val="24"/>
          <w:szCs w:val="24"/>
        </w:rPr>
      </w:pPr>
      <w:r w:rsidRPr="00A24DCF">
        <w:rPr>
          <w:rFonts w:ascii="Katsoulidis" w:hAnsi="Katsoulidis" w:cs="Arial"/>
          <w:b w:val="0"/>
          <w:sz w:val="24"/>
          <w:szCs w:val="24"/>
          <w:u w:val="single"/>
          <w:lang w:val="el-GR"/>
        </w:rPr>
        <w:t>Γ΄</w:t>
      </w:r>
      <w:r w:rsidR="00F00CEA" w:rsidRPr="00A24DCF">
        <w:rPr>
          <w:rFonts w:ascii="Katsoulidis" w:hAnsi="Katsoulidis" w:cs="Arial"/>
          <w:b w:val="0"/>
          <w:sz w:val="24"/>
          <w:szCs w:val="24"/>
          <w:u w:val="single"/>
          <w:lang w:val="en-US"/>
        </w:rPr>
        <w:t xml:space="preserve"> </w:t>
      </w:r>
      <w:r w:rsidRPr="00A24DCF">
        <w:rPr>
          <w:rFonts w:ascii="Katsoulidis" w:hAnsi="Katsoulidis" w:cs="Arial"/>
          <w:b w:val="0"/>
          <w:sz w:val="24"/>
          <w:szCs w:val="24"/>
          <w:u w:val="single"/>
          <w:lang w:val="el-GR"/>
        </w:rPr>
        <w:t>Εξάμηνο</w:t>
      </w:r>
      <w:r w:rsidRPr="00A24DCF">
        <w:rPr>
          <w:rFonts w:ascii="Katsoulidis" w:hAnsi="Katsoulidis" w:cs="Arial"/>
          <w:b w:val="0"/>
          <w:sz w:val="24"/>
          <w:szCs w:val="24"/>
          <w:lang w:val="el-GR"/>
        </w:rPr>
        <w:t xml:space="preserve">: </w:t>
      </w:r>
    </w:p>
    <w:p w:rsidR="00F00CEA" w:rsidRPr="00A24DCF" w:rsidRDefault="00207835" w:rsidP="00F00CEA">
      <w:pPr>
        <w:spacing w:after="0" w:line="240" w:lineRule="auto"/>
        <w:rPr>
          <w:rFonts w:ascii="Katsoulidis" w:eastAsia="MgHelveticaUCPol" w:hAnsi="Katsoulidis" w:cs="Calibri"/>
          <w:b/>
          <w:bCs/>
          <w:sz w:val="24"/>
          <w:szCs w:val="24"/>
        </w:rPr>
      </w:pPr>
      <w:r w:rsidRPr="00A24DCF">
        <w:rPr>
          <w:rFonts w:ascii="Katsoulidis" w:hAnsi="Katsoulidis" w:cstheme="minorHAnsi"/>
          <w:b/>
          <w:bCs/>
          <w:i/>
          <w:sz w:val="24"/>
          <w:szCs w:val="24"/>
        </w:rPr>
        <w:t xml:space="preserve">    </w:t>
      </w:r>
      <w:r w:rsidR="00F00CEA" w:rsidRPr="00A24DCF">
        <w:rPr>
          <w:rFonts w:ascii="Katsoulidis" w:eastAsia="MgHelveticaUCPol" w:hAnsi="Katsoulidis" w:cs="Calibri"/>
          <w:b/>
          <w:bCs/>
          <w:sz w:val="24"/>
          <w:szCs w:val="24"/>
        </w:rPr>
        <w:t xml:space="preserve">Γ1.  Κλινική άσκηση στην Παθολογία αμφιβληστροειδούς </w:t>
      </w:r>
    </w:p>
    <w:p w:rsidR="00F00CEA" w:rsidRPr="00A24DCF" w:rsidRDefault="00F00CEA" w:rsidP="00F00CEA">
      <w:pPr>
        <w:spacing w:after="0" w:line="240" w:lineRule="auto"/>
        <w:rPr>
          <w:rFonts w:ascii="Katsoulidis" w:eastAsia="MgHelveticaUCPol" w:hAnsi="Katsoulidis" w:cs="Calibri"/>
          <w:b/>
          <w:bCs/>
          <w:sz w:val="24"/>
          <w:szCs w:val="24"/>
        </w:rPr>
      </w:pPr>
      <w:r w:rsidRPr="00A24DCF">
        <w:rPr>
          <w:rFonts w:ascii="Katsoulidis" w:eastAsia="MgHelveticaUCPol" w:hAnsi="Katsoulidis" w:cs="Calibri"/>
          <w:b/>
          <w:bCs/>
          <w:sz w:val="24"/>
          <w:szCs w:val="24"/>
        </w:rPr>
        <w:t xml:space="preserve">    Γ2. </w:t>
      </w:r>
      <w:r w:rsidR="003616EB" w:rsidRPr="003616EB">
        <w:rPr>
          <w:rFonts w:ascii="Katsoulidis" w:eastAsia="MgHelveticaUCPol" w:hAnsi="Katsoulidis" w:cs="Calibri"/>
          <w:b/>
          <w:bCs/>
          <w:sz w:val="24"/>
          <w:szCs w:val="24"/>
        </w:rPr>
        <w:t xml:space="preserve"> </w:t>
      </w:r>
      <w:r w:rsidRPr="00A24DCF">
        <w:rPr>
          <w:rFonts w:ascii="Katsoulidis" w:eastAsia="MgHelveticaUCPol" w:hAnsi="Katsoulidis" w:cs="Calibri"/>
          <w:b/>
          <w:bCs/>
          <w:sz w:val="24"/>
          <w:szCs w:val="24"/>
        </w:rPr>
        <w:t xml:space="preserve">Κλινική άσκηση στην Χειρουργική αμφιβληστροειδούς </w:t>
      </w:r>
    </w:p>
    <w:p w:rsidR="00F00CEA" w:rsidRPr="00A24DCF" w:rsidRDefault="00F00CEA" w:rsidP="00F00CEA">
      <w:pPr>
        <w:spacing w:after="120" w:line="240" w:lineRule="auto"/>
        <w:rPr>
          <w:rFonts w:ascii="Katsoulidis" w:eastAsia="MgHelveticaUCPol" w:hAnsi="Katsoulidis" w:cs="Calibri"/>
          <w:sz w:val="24"/>
          <w:szCs w:val="24"/>
        </w:rPr>
      </w:pPr>
    </w:p>
    <w:p w:rsidR="006575BD" w:rsidRPr="00A24DCF" w:rsidRDefault="00F00CEA" w:rsidP="0015719E">
      <w:pPr>
        <w:spacing w:after="0" w:line="240" w:lineRule="auto"/>
        <w:rPr>
          <w:rFonts w:ascii="Katsoulidis" w:hAnsi="Katsoulidis" w:cs="Arial"/>
          <w:b/>
          <w:sz w:val="24"/>
          <w:szCs w:val="24"/>
        </w:rPr>
      </w:pPr>
      <w:r w:rsidRPr="00A24DCF">
        <w:rPr>
          <w:rFonts w:ascii="Katsoulidis" w:hAnsi="Katsoulidis" w:cs="Arial"/>
          <w:sz w:val="24"/>
          <w:szCs w:val="24"/>
        </w:rPr>
        <w:t xml:space="preserve">     </w:t>
      </w:r>
      <w:r w:rsidR="00207835" w:rsidRPr="00A24DCF">
        <w:rPr>
          <w:rFonts w:ascii="Katsoulidis" w:hAnsi="Katsoulidis" w:cs="Arial"/>
          <w:sz w:val="24"/>
          <w:szCs w:val="24"/>
          <w:u w:val="single"/>
        </w:rPr>
        <w:t>Δ΄</w:t>
      </w:r>
      <w:r w:rsidRPr="00A24DCF">
        <w:rPr>
          <w:rFonts w:ascii="Katsoulidis" w:hAnsi="Katsoulidis" w:cs="Arial"/>
          <w:sz w:val="24"/>
          <w:szCs w:val="24"/>
          <w:u w:val="single"/>
        </w:rPr>
        <w:t xml:space="preserve"> </w:t>
      </w:r>
      <w:r w:rsidR="00207835" w:rsidRPr="00A24DCF">
        <w:rPr>
          <w:rFonts w:ascii="Katsoulidis" w:hAnsi="Katsoulidis" w:cs="Arial"/>
          <w:sz w:val="24"/>
          <w:szCs w:val="24"/>
          <w:u w:val="single"/>
        </w:rPr>
        <w:t>Εξάμηνο</w:t>
      </w:r>
      <w:r w:rsidR="00207835" w:rsidRPr="00A24DCF">
        <w:rPr>
          <w:rFonts w:ascii="Katsoulidis" w:hAnsi="Katsoulidis" w:cs="Arial"/>
          <w:sz w:val="24"/>
          <w:szCs w:val="24"/>
        </w:rPr>
        <w:t xml:space="preserve"> </w:t>
      </w:r>
    </w:p>
    <w:p w:rsidR="006575BD" w:rsidRPr="00A24DCF" w:rsidRDefault="00207835" w:rsidP="0015719E">
      <w:pPr>
        <w:pStyle w:val="ae"/>
        <w:tabs>
          <w:tab w:val="left" w:pos="450"/>
          <w:tab w:val="left" w:pos="1800"/>
        </w:tabs>
        <w:ind w:left="357"/>
        <w:jc w:val="both"/>
        <w:rPr>
          <w:rFonts w:ascii="Katsoulidis" w:hAnsi="Katsoulidis" w:cs="Arial"/>
          <w:bCs/>
          <w:sz w:val="24"/>
          <w:szCs w:val="24"/>
        </w:rPr>
      </w:pPr>
      <w:r w:rsidRPr="00A24DCF">
        <w:rPr>
          <w:rFonts w:ascii="Katsoulidis" w:hAnsi="Katsoulidis" w:cs="Arial"/>
          <w:bCs/>
          <w:sz w:val="24"/>
          <w:szCs w:val="24"/>
          <w:lang w:val="el-GR"/>
        </w:rPr>
        <w:t>«Διπλωματική Εργασία»</w:t>
      </w:r>
    </w:p>
    <w:p w:rsidR="006575BD" w:rsidRPr="00A24DCF" w:rsidRDefault="006575BD">
      <w:pPr>
        <w:spacing w:after="0" w:line="240" w:lineRule="auto"/>
        <w:jc w:val="both"/>
        <w:rPr>
          <w:rFonts w:ascii="Katsoulidis" w:hAnsi="Katsoulidis" w:cs="Arial"/>
          <w:sz w:val="24"/>
          <w:szCs w:val="24"/>
        </w:rPr>
      </w:pPr>
    </w:p>
    <w:p w:rsidR="006575BD" w:rsidRPr="00A24DCF" w:rsidRDefault="00207835">
      <w:pPr>
        <w:spacing w:after="0" w:line="240" w:lineRule="auto"/>
        <w:jc w:val="both"/>
        <w:rPr>
          <w:rFonts w:ascii="Katsoulidis" w:hAnsi="Katsoulidis" w:cs="Arial"/>
          <w:sz w:val="24"/>
          <w:szCs w:val="24"/>
        </w:rPr>
      </w:pPr>
      <w:r w:rsidRPr="00A24DCF">
        <w:rPr>
          <w:rFonts w:ascii="Katsoulidis" w:hAnsi="Katsoulidis" w:cs="Arial"/>
          <w:sz w:val="24"/>
          <w:szCs w:val="24"/>
        </w:rPr>
        <w:t xml:space="preserve">Οι διδάσκοντες θα προέρχονται από Πανεπιστήμια της ημεδαπής και της αλλοδαπής. Τα μαθήματα θα γίνονται </w:t>
      </w:r>
      <w:r w:rsidR="00CA5934" w:rsidRPr="00A24DCF">
        <w:rPr>
          <w:rFonts w:ascii="Katsoulidis" w:hAnsi="Katsoulidis" w:cs="Arial"/>
          <w:sz w:val="24"/>
          <w:szCs w:val="24"/>
        </w:rPr>
        <w:t xml:space="preserve">στην Α΄ Πανεπιστημιακή Οφθαλμολογική Κλινική του Ε.Κ.Π.Α. </w:t>
      </w:r>
      <w:r w:rsidRPr="00A24DCF">
        <w:rPr>
          <w:rFonts w:ascii="Katsoulidis" w:hAnsi="Katsoulidis" w:cs="Arial"/>
          <w:sz w:val="24"/>
          <w:szCs w:val="24"/>
        </w:rPr>
        <w:t>στο</w:t>
      </w:r>
      <w:r w:rsidR="00CA5934" w:rsidRPr="00A24DCF">
        <w:rPr>
          <w:rFonts w:ascii="Katsoulidis" w:hAnsi="Katsoulidis" w:cs="Arial"/>
          <w:sz w:val="24"/>
          <w:szCs w:val="24"/>
        </w:rPr>
        <w:t xml:space="preserve"> αμφιθέατρο του</w:t>
      </w:r>
      <w:r w:rsidRPr="00A24DCF">
        <w:rPr>
          <w:rFonts w:ascii="Katsoulidis" w:hAnsi="Katsoulidis" w:cs="Arial"/>
          <w:sz w:val="24"/>
          <w:szCs w:val="24"/>
        </w:rPr>
        <w:t xml:space="preserve"> Γενικ</w:t>
      </w:r>
      <w:r w:rsidR="00CA5934" w:rsidRPr="00A24DCF">
        <w:rPr>
          <w:rFonts w:ascii="Katsoulidis" w:hAnsi="Katsoulidis" w:cs="Arial"/>
          <w:sz w:val="24"/>
          <w:szCs w:val="24"/>
        </w:rPr>
        <w:t>ού</w:t>
      </w:r>
      <w:r w:rsidRPr="00A24DCF">
        <w:rPr>
          <w:rFonts w:ascii="Katsoulidis" w:hAnsi="Katsoulidis" w:cs="Arial"/>
          <w:sz w:val="24"/>
          <w:szCs w:val="24"/>
        </w:rPr>
        <w:t xml:space="preserve"> Νοσοκομείο</w:t>
      </w:r>
      <w:r w:rsidR="00CA5934" w:rsidRPr="00A24DCF">
        <w:rPr>
          <w:rFonts w:ascii="Katsoulidis" w:hAnsi="Katsoulidis" w:cs="Arial"/>
          <w:sz w:val="24"/>
          <w:szCs w:val="24"/>
        </w:rPr>
        <w:t>υ</w:t>
      </w:r>
      <w:r w:rsidRPr="00A24DCF">
        <w:rPr>
          <w:rFonts w:ascii="Katsoulidis" w:hAnsi="Katsoulidis" w:cs="Arial"/>
          <w:sz w:val="24"/>
          <w:szCs w:val="24"/>
        </w:rPr>
        <w:t xml:space="preserve"> </w:t>
      </w:r>
      <w:r w:rsidR="007A52CE" w:rsidRPr="00A24DCF">
        <w:rPr>
          <w:rFonts w:ascii="Katsoulidis" w:hAnsi="Katsoulidis" w:cs="Arial"/>
          <w:sz w:val="24"/>
          <w:szCs w:val="24"/>
        </w:rPr>
        <w:t xml:space="preserve">Αθηνών «Γ. Γεννηματάς» και οι </w:t>
      </w:r>
      <w:r w:rsidR="007A52CE" w:rsidRPr="00A24DCF">
        <w:rPr>
          <w:rFonts w:ascii="Katsoulidis" w:hAnsi="Katsoulidis" w:cs="Calibri"/>
          <w:sz w:val="24"/>
          <w:szCs w:val="24"/>
        </w:rPr>
        <w:t xml:space="preserve">Κλινικές ασκήσεις στην παθολογία και </w:t>
      </w:r>
      <w:r w:rsidR="007A52CE" w:rsidRPr="00A24DCF">
        <w:rPr>
          <w:rFonts w:ascii="Katsoulidis" w:eastAsia="Calibri" w:hAnsi="Katsoulidis" w:cs="Calibri"/>
          <w:sz w:val="24"/>
          <w:szCs w:val="24"/>
        </w:rPr>
        <w:t>στη χειρουργική αμφιβληστροειδούς</w:t>
      </w:r>
      <w:r w:rsidR="007A52CE" w:rsidRPr="00A24DCF">
        <w:rPr>
          <w:rFonts w:ascii="Katsoulidis" w:hAnsi="Katsoulidis" w:cs="Calibri"/>
          <w:sz w:val="24"/>
          <w:szCs w:val="24"/>
        </w:rPr>
        <w:t xml:space="preserve"> </w:t>
      </w:r>
      <w:r w:rsidR="007A52CE" w:rsidRPr="00A24DCF">
        <w:rPr>
          <w:rFonts w:ascii="Katsoulidis" w:hAnsi="Katsoulidis" w:cs="Calibri"/>
          <w:bCs/>
          <w:color w:val="000000"/>
          <w:sz w:val="24"/>
          <w:szCs w:val="24"/>
        </w:rPr>
        <w:t>στα Τακτικά Εξωτερικά Ιατρεία και τα εξειδικευμένα τμήματα αμφιβληστροειδούς και υαλοειδούς της</w:t>
      </w:r>
      <w:r w:rsidR="007A52CE" w:rsidRPr="00A24DCF">
        <w:rPr>
          <w:rFonts w:ascii="Katsoulidis" w:hAnsi="Katsoulidis" w:cs="Calibri"/>
          <w:sz w:val="24"/>
          <w:szCs w:val="24"/>
        </w:rPr>
        <w:t xml:space="preserve"> Α’ και Β’ Πανεπιστημιακής Οφθαλμολογικής Κλινικής του ΕΚΠΑ</w:t>
      </w:r>
      <w:r w:rsidRPr="00A24DCF">
        <w:rPr>
          <w:rFonts w:ascii="Katsoulidis" w:hAnsi="Katsoulidis" w:cs="Arial"/>
          <w:sz w:val="24"/>
          <w:szCs w:val="24"/>
        </w:rPr>
        <w:t>. Οι σπουδές στο ΠΜΣ συνεπάγονται την καταβολή διδάκτρων που αντιστοιχούν σε €</w:t>
      </w:r>
      <w:r w:rsidR="00CA5934" w:rsidRPr="00A24DCF">
        <w:rPr>
          <w:rFonts w:ascii="Katsoulidis" w:hAnsi="Katsoulidis" w:cs="Arial"/>
          <w:sz w:val="24"/>
          <w:szCs w:val="24"/>
        </w:rPr>
        <w:t>1000</w:t>
      </w:r>
      <w:r w:rsidRPr="00A24DCF">
        <w:rPr>
          <w:rFonts w:ascii="Katsoulidis" w:hAnsi="Katsoulidis" w:cs="Arial"/>
          <w:sz w:val="24"/>
          <w:szCs w:val="24"/>
        </w:rPr>
        <w:t xml:space="preserve"> (</w:t>
      </w:r>
      <w:r w:rsidR="00CA5934" w:rsidRPr="00A24DCF">
        <w:rPr>
          <w:rFonts w:ascii="Katsoulidis" w:hAnsi="Katsoulidis" w:cs="Arial"/>
          <w:sz w:val="24"/>
          <w:szCs w:val="24"/>
        </w:rPr>
        <w:t>Χίλια</w:t>
      </w:r>
      <w:r w:rsidRPr="00A24DCF">
        <w:rPr>
          <w:rFonts w:ascii="Katsoulidis" w:hAnsi="Katsoulidis" w:cs="Arial"/>
          <w:sz w:val="24"/>
          <w:szCs w:val="24"/>
        </w:rPr>
        <w:t xml:space="preserve"> Ευρώ) ανά εξάμηνο. Προβλέπεται η δυνατότητα δωρεάν φοίτησης μετά υποτροφία ή προσκόμιση των δικαιολογητικών απαλλαγής του Ν.4485/17</w:t>
      </w:r>
    </w:p>
    <w:p w:rsidR="006575BD" w:rsidRPr="00A24DCF" w:rsidRDefault="006575BD">
      <w:pPr>
        <w:spacing w:after="0" w:line="240" w:lineRule="auto"/>
        <w:jc w:val="both"/>
        <w:rPr>
          <w:rFonts w:ascii="Katsoulidis" w:hAnsi="Katsoulidis" w:cs="Arial"/>
          <w:sz w:val="24"/>
          <w:szCs w:val="24"/>
        </w:rPr>
      </w:pPr>
    </w:p>
    <w:p w:rsidR="006575BD" w:rsidRPr="00A24DCF"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b/>
          <w:i/>
          <w:sz w:val="24"/>
          <w:szCs w:val="24"/>
          <w:u w:val="single"/>
        </w:rPr>
      </w:pPr>
      <w:r w:rsidRPr="00A24DCF">
        <w:rPr>
          <w:rFonts w:ascii="Katsoulidis" w:hAnsi="Katsoulidis" w:cs="Arial"/>
          <w:b/>
          <w:i/>
          <w:sz w:val="24"/>
          <w:szCs w:val="24"/>
          <w:u w:val="single"/>
        </w:rPr>
        <w:t xml:space="preserve">Ποιοί γίνονται δεκτοί στο Πρόγραμμα Μεταπτυχιακών Σπουδών </w:t>
      </w:r>
      <w:r w:rsidRPr="00C45DFE">
        <w:rPr>
          <w:rFonts w:ascii="Katsoulidis" w:hAnsi="Katsoulidis" w:cs="Arial"/>
          <w:b/>
          <w:i/>
          <w:sz w:val="24"/>
          <w:szCs w:val="24"/>
          <w:u w:val="single"/>
        </w:rPr>
        <w:t>«</w:t>
      </w:r>
      <w:r w:rsidR="00C45DFE" w:rsidRPr="00C45DFE">
        <w:rPr>
          <w:rFonts w:ascii="Katsoulidis" w:hAnsi="Katsoulidis" w:cstheme="minorHAnsi"/>
          <w:b/>
          <w:bCs/>
          <w:sz w:val="24"/>
          <w:szCs w:val="24"/>
          <w:u w:val="single"/>
        </w:rPr>
        <w:t>Σύγχρονες Προσεγγίσεις Στην Παθολογία Και Χειρουργική Του Αμφιβληστροειδούς</w:t>
      </w:r>
      <w:r w:rsidRPr="00C45DFE">
        <w:rPr>
          <w:rFonts w:ascii="Katsoulidis" w:hAnsi="Katsoulidis" w:cs="Arial"/>
          <w:b/>
          <w:i/>
          <w:sz w:val="24"/>
          <w:szCs w:val="24"/>
          <w:u w:val="single"/>
        </w:rPr>
        <w:t>»</w:t>
      </w:r>
    </w:p>
    <w:p w:rsidR="006575BD" w:rsidRPr="00A24DCF"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sidRPr="00A24DCF">
        <w:rPr>
          <w:rFonts w:ascii="Katsoulidis" w:hAnsi="Katsoulidis" w:cs="Arial"/>
          <w:sz w:val="24"/>
          <w:szCs w:val="24"/>
        </w:rPr>
        <w:t>Απόφοιτοι της ημεδαπής ή ομοταγών, αναγνωρισμένων από τον ΔΟΑΤΑΠ, ιδρυμάτων της αλλοδαπής, καθώς και απόφοιτοι άλλων Τμημάτων ΑΕΙ της ημεδαπής ή ομοταγών, αναγνωρισμένων της αλλοδαπής:</w:t>
      </w:r>
    </w:p>
    <w:p w:rsidR="006575BD" w:rsidRPr="00A24DCF" w:rsidRDefault="00207835">
      <w:pPr>
        <w:pStyle w:val="ad"/>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sidRPr="00A24DCF">
        <w:rPr>
          <w:rFonts w:ascii="Katsoulidis" w:hAnsi="Katsoulidis" w:cs="Arial"/>
          <w:sz w:val="24"/>
          <w:szCs w:val="24"/>
        </w:rPr>
        <w:t>Ιατρικής</w:t>
      </w:r>
    </w:p>
    <w:p w:rsidR="006575BD" w:rsidRPr="00A24DCF" w:rsidRDefault="00207835">
      <w:pPr>
        <w:pStyle w:val="ad"/>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sidRPr="00A24DCF">
        <w:rPr>
          <w:rFonts w:ascii="Katsoulidis" w:hAnsi="Katsoulidis" w:cs="Arial"/>
          <w:sz w:val="24"/>
          <w:szCs w:val="24"/>
        </w:rPr>
        <w:t>Νοσηλευτικής</w:t>
      </w:r>
    </w:p>
    <w:p w:rsidR="006575BD" w:rsidRPr="00A24DCF" w:rsidRDefault="00C45DFE">
      <w:pPr>
        <w:pStyle w:val="ad"/>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proofErr w:type="spellStart"/>
      <w:r w:rsidRPr="00A24DCF">
        <w:rPr>
          <w:rFonts w:ascii="Katsoulidis" w:hAnsi="Katsoulidis" w:cs="Calibri"/>
          <w:bCs/>
          <w:sz w:val="24"/>
          <w:szCs w:val="24"/>
        </w:rPr>
        <w:t>Οπτομετρίας</w:t>
      </w:r>
      <w:proofErr w:type="spellEnd"/>
      <w:r w:rsidRPr="00A24DCF">
        <w:rPr>
          <w:rFonts w:ascii="Katsoulidis" w:hAnsi="Katsoulidis" w:cs="Calibri"/>
          <w:bCs/>
          <w:sz w:val="24"/>
          <w:szCs w:val="24"/>
        </w:rPr>
        <w:t xml:space="preserve"> και </w:t>
      </w:r>
    </w:p>
    <w:p w:rsidR="006575BD" w:rsidRPr="00A24DCF" w:rsidRDefault="008408F3">
      <w:pPr>
        <w:pStyle w:val="ad"/>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bookmarkStart w:id="2" w:name="_Hlk103417445"/>
      <w:r w:rsidRPr="00A24DCF">
        <w:rPr>
          <w:rFonts w:ascii="Katsoulidis" w:hAnsi="Katsoulidis" w:cs="Calibri"/>
          <w:bCs/>
          <w:sz w:val="24"/>
          <w:szCs w:val="24"/>
        </w:rPr>
        <w:t>Οπτικών Βιοτεχνολογιών</w:t>
      </w:r>
    </w:p>
    <w:bookmarkEnd w:id="2"/>
    <w:p w:rsidR="006575BD" w:rsidRPr="00A24DCF" w:rsidRDefault="006575BD">
      <w:pPr>
        <w:spacing w:after="0" w:line="240" w:lineRule="auto"/>
        <w:rPr>
          <w:rFonts w:ascii="Katsoulidis" w:hAnsi="Katsoulidis" w:cs="Arial"/>
          <w:sz w:val="24"/>
          <w:szCs w:val="24"/>
        </w:rPr>
      </w:pPr>
    </w:p>
    <w:p w:rsidR="006575BD" w:rsidRPr="00A24DCF" w:rsidRDefault="00207835">
      <w:pPr>
        <w:spacing w:after="0" w:line="240" w:lineRule="auto"/>
        <w:rPr>
          <w:rFonts w:ascii="Katsoulidis" w:hAnsi="Katsoulidis" w:cs="Arial"/>
          <w:b/>
          <w:sz w:val="24"/>
          <w:szCs w:val="24"/>
        </w:rPr>
      </w:pPr>
      <w:r w:rsidRPr="00A24DCF">
        <w:rPr>
          <w:rFonts w:ascii="Katsoulidis" w:hAnsi="Katsoulidis" w:cs="Arial"/>
          <w:b/>
          <w:sz w:val="24"/>
          <w:szCs w:val="24"/>
        </w:rPr>
        <w:t>ΠΡΟΟΠΤΙΚΕΣ ΓΙΑ ΤΟΥΣ ΑΠΟΦΟΙΤΟΥΣ</w:t>
      </w:r>
    </w:p>
    <w:p w:rsidR="006575BD" w:rsidRPr="00A24DCF" w:rsidRDefault="00207835">
      <w:pPr>
        <w:spacing w:after="0" w:line="240" w:lineRule="auto"/>
        <w:rPr>
          <w:rFonts w:ascii="Katsoulidis" w:hAnsi="Katsoulidis" w:cs="Arial"/>
          <w:sz w:val="24"/>
          <w:szCs w:val="24"/>
        </w:rPr>
      </w:pPr>
      <w:r w:rsidRPr="00A24DCF">
        <w:rPr>
          <w:rFonts w:ascii="Katsoulidis" w:hAnsi="Katsoulidis" w:cs="Arial"/>
          <w:b/>
          <w:sz w:val="24"/>
          <w:szCs w:val="24"/>
          <w:u w:val="single"/>
        </w:rPr>
        <w:t>Ιατροί</w:t>
      </w:r>
      <w:r w:rsidRPr="00A24DCF">
        <w:rPr>
          <w:rFonts w:ascii="Katsoulidis" w:hAnsi="Katsoulidis" w:cs="Arial"/>
          <w:sz w:val="24"/>
          <w:szCs w:val="24"/>
        </w:rPr>
        <w:t xml:space="preserve"> </w:t>
      </w:r>
    </w:p>
    <w:p w:rsidR="006575BD" w:rsidRDefault="00207835">
      <w:pPr>
        <w:pStyle w:val="ad"/>
        <w:numPr>
          <w:ilvl w:val="0"/>
          <w:numId w:val="2"/>
        </w:numPr>
        <w:spacing w:after="0" w:line="240" w:lineRule="auto"/>
        <w:ind w:left="357" w:hanging="357"/>
        <w:rPr>
          <w:rFonts w:ascii="Katsoulidis" w:hAnsi="Katsoulidis" w:cs="Arial"/>
          <w:sz w:val="24"/>
          <w:szCs w:val="24"/>
        </w:rPr>
      </w:pPr>
      <w:r w:rsidRPr="00A24DCF">
        <w:rPr>
          <w:rFonts w:ascii="Katsoulidis" w:hAnsi="Katsoulidis" w:cs="Arial"/>
          <w:sz w:val="24"/>
          <w:szCs w:val="24"/>
        </w:rPr>
        <w:t xml:space="preserve">Χρήση στα δικαιολογητικά επιλογής για Νοσοκομειακή θέση εργασίας </w:t>
      </w:r>
      <w:r w:rsidR="00CA5934" w:rsidRPr="00A24DCF">
        <w:rPr>
          <w:rFonts w:ascii="Katsoulidis" w:hAnsi="Katsoulidis" w:cs="Arial"/>
          <w:sz w:val="24"/>
          <w:szCs w:val="24"/>
        </w:rPr>
        <w:t>Οφθαλμιάτρου</w:t>
      </w:r>
      <w:r w:rsidRPr="00A24DCF">
        <w:rPr>
          <w:rFonts w:ascii="Katsoulidis" w:hAnsi="Katsoulidis" w:cs="Arial"/>
          <w:sz w:val="24"/>
          <w:szCs w:val="24"/>
        </w:rPr>
        <w:t xml:space="preserve"> ή για θέσεις εργασίας που απαιτούν απόδειξη ικανής γνώσης στ</w:t>
      </w:r>
      <w:r w:rsidR="00CA5934" w:rsidRPr="00A24DCF">
        <w:rPr>
          <w:rFonts w:ascii="Katsoulidis" w:hAnsi="Katsoulidis" w:cs="Arial"/>
          <w:sz w:val="24"/>
          <w:szCs w:val="24"/>
        </w:rPr>
        <w:t>ον Αμφιβληστροειδή</w:t>
      </w:r>
      <w:r w:rsidRPr="00A24DCF">
        <w:rPr>
          <w:rFonts w:ascii="Katsoulidis" w:hAnsi="Katsoulidis" w:cs="Arial"/>
          <w:sz w:val="24"/>
          <w:szCs w:val="24"/>
        </w:rPr>
        <w:t xml:space="preserve">. </w:t>
      </w:r>
      <w:r w:rsidRPr="003616EB">
        <w:rPr>
          <w:rFonts w:ascii="Katsoulidis" w:hAnsi="Katsoulidis" w:cs="Arial"/>
          <w:sz w:val="24"/>
          <w:szCs w:val="24"/>
        </w:rPr>
        <w:t xml:space="preserve">Υπογραμμίζεται ότι ο μεταπτυχιακός τίτλος δεν υποκαθιστά την εξειδίκευση </w:t>
      </w:r>
      <w:r w:rsidR="003616EB" w:rsidRPr="003616EB">
        <w:rPr>
          <w:rFonts w:ascii="Katsoulidis" w:hAnsi="Katsoulidis" w:cs="Arial"/>
          <w:sz w:val="24"/>
          <w:szCs w:val="24"/>
        </w:rPr>
        <w:t>της παθολογίας ή χειρουργικής αμφιβληστροειδούς.</w:t>
      </w:r>
      <w:r w:rsidR="003616EB">
        <w:rPr>
          <w:rFonts w:ascii="Katsoulidis" w:hAnsi="Katsoulidis" w:cs="Arial"/>
          <w:sz w:val="24"/>
          <w:szCs w:val="24"/>
        </w:rPr>
        <w:t xml:space="preserve"> </w:t>
      </w:r>
      <w:r w:rsidRPr="00A24DCF">
        <w:rPr>
          <w:rFonts w:ascii="Katsoulidis" w:hAnsi="Katsoulidis" w:cs="Arial"/>
          <w:sz w:val="24"/>
          <w:szCs w:val="24"/>
        </w:rPr>
        <w:t xml:space="preserve"> </w:t>
      </w:r>
    </w:p>
    <w:p w:rsidR="003616EB" w:rsidRPr="00A24DCF" w:rsidRDefault="003616EB" w:rsidP="003616EB">
      <w:pPr>
        <w:pStyle w:val="ad"/>
        <w:spacing w:after="0" w:line="240" w:lineRule="auto"/>
        <w:ind w:left="357"/>
        <w:rPr>
          <w:rFonts w:ascii="Katsoulidis" w:hAnsi="Katsoulidis" w:cs="Arial"/>
          <w:sz w:val="24"/>
          <w:szCs w:val="24"/>
        </w:rPr>
      </w:pPr>
    </w:p>
    <w:p w:rsidR="006575BD" w:rsidRPr="00CF3758" w:rsidRDefault="00207835">
      <w:pPr>
        <w:spacing w:after="0" w:line="240" w:lineRule="auto"/>
        <w:rPr>
          <w:rFonts w:ascii="Katsoulidis" w:hAnsi="Katsoulidis" w:cs="Arial"/>
          <w:sz w:val="24"/>
          <w:szCs w:val="24"/>
        </w:rPr>
      </w:pPr>
      <w:r w:rsidRPr="00CF3758">
        <w:rPr>
          <w:rFonts w:ascii="Katsoulidis" w:hAnsi="Katsoulidis" w:cs="Arial"/>
          <w:b/>
          <w:sz w:val="24"/>
          <w:szCs w:val="24"/>
          <w:u w:val="single"/>
        </w:rPr>
        <w:t>Νοσηλευτές</w:t>
      </w:r>
      <w:r w:rsidRPr="00CF3758">
        <w:rPr>
          <w:rFonts w:ascii="Katsoulidis" w:hAnsi="Katsoulidis" w:cs="Arial"/>
          <w:sz w:val="24"/>
          <w:szCs w:val="24"/>
        </w:rPr>
        <w:t xml:space="preserve"> </w:t>
      </w:r>
    </w:p>
    <w:p w:rsidR="006575BD" w:rsidRPr="00CF3758" w:rsidRDefault="00207835">
      <w:pPr>
        <w:pStyle w:val="ad"/>
        <w:numPr>
          <w:ilvl w:val="0"/>
          <w:numId w:val="2"/>
        </w:numPr>
        <w:spacing w:after="0" w:line="240" w:lineRule="auto"/>
        <w:ind w:left="357" w:hanging="357"/>
        <w:rPr>
          <w:rFonts w:ascii="Katsoulidis" w:hAnsi="Katsoulidis" w:cs="Arial"/>
          <w:sz w:val="24"/>
          <w:szCs w:val="24"/>
        </w:rPr>
      </w:pPr>
      <w:r w:rsidRPr="00CF3758">
        <w:rPr>
          <w:rFonts w:ascii="Katsoulidis" w:hAnsi="Katsoulidis" w:cs="Arial"/>
          <w:sz w:val="24"/>
          <w:szCs w:val="24"/>
        </w:rPr>
        <w:t>Χρήση στα δικαιολογητικά επιλογής για θέση Νοσηλευτή</w:t>
      </w:r>
      <w:r w:rsidR="003616EB" w:rsidRPr="00CF3758">
        <w:rPr>
          <w:rFonts w:ascii="Katsoulidis" w:hAnsi="Katsoulidis" w:cs="Arial"/>
          <w:sz w:val="24"/>
          <w:szCs w:val="24"/>
        </w:rPr>
        <w:t xml:space="preserve">, με εμπειρία στον τομέα της </w:t>
      </w:r>
      <w:r w:rsidR="007F2824" w:rsidRPr="00CF3758">
        <w:rPr>
          <w:rFonts w:ascii="Katsoulidis" w:hAnsi="Katsoulidis" w:cs="Arial"/>
          <w:sz w:val="24"/>
          <w:szCs w:val="24"/>
        </w:rPr>
        <w:t>Οφθαλμολογίας</w:t>
      </w:r>
      <w:r w:rsidR="00CF3758">
        <w:rPr>
          <w:rFonts w:ascii="Katsoulidis" w:hAnsi="Katsoulidis" w:cs="Arial"/>
          <w:sz w:val="24"/>
          <w:szCs w:val="24"/>
        </w:rPr>
        <w:t>.</w:t>
      </w:r>
    </w:p>
    <w:p w:rsidR="00DD1926" w:rsidRPr="00A24DCF" w:rsidRDefault="00DD1926" w:rsidP="00DD1926">
      <w:pPr>
        <w:pStyle w:val="ad"/>
        <w:spacing w:after="0" w:line="240" w:lineRule="auto"/>
        <w:ind w:left="357"/>
        <w:rPr>
          <w:rFonts w:ascii="Katsoulidis" w:hAnsi="Katsoulidis" w:cs="Arial"/>
          <w:sz w:val="24"/>
          <w:szCs w:val="24"/>
        </w:rPr>
      </w:pPr>
    </w:p>
    <w:p w:rsidR="006575BD" w:rsidRPr="00CF3758" w:rsidRDefault="00C45DFE" w:rsidP="00DD1926">
      <w:pPr>
        <w:pStyle w:val="ad"/>
        <w:spacing w:after="0" w:line="240" w:lineRule="auto"/>
        <w:ind w:left="0"/>
        <w:rPr>
          <w:rFonts w:ascii="Katsoulidis" w:hAnsi="Katsoulidis" w:cs="Arial"/>
          <w:b/>
          <w:sz w:val="24"/>
          <w:szCs w:val="24"/>
          <w:u w:val="single"/>
        </w:rPr>
      </w:pPr>
      <w:proofErr w:type="spellStart"/>
      <w:r w:rsidRPr="00CF3758">
        <w:rPr>
          <w:rFonts w:ascii="Katsoulidis" w:hAnsi="Katsoulidis" w:cs="Arial"/>
          <w:b/>
          <w:sz w:val="24"/>
          <w:szCs w:val="24"/>
          <w:u w:val="single"/>
        </w:rPr>
        <w:lastRenderedPageBreak/>
        <w:t>Οπτομετρ</w:t>
      </w:r>
      <w:r w:rsidR="00CF3758">
        <w:rPr>
          <w:rFonts w:ascii="Katsoulidis" w:hAnsi="Katsoulidis" w:cs="Arial"/>
          <w:b/>
          <w:sz w:val="24"/>
          <w:szCs w:val="24"/>
          <w:u w:val="single"/>
        </w:rPr>
        <w:t>ί</w:t>
      </w:r>
      <w:r w:rsidRPr="00CF3758">
        <w:rPr>
          <w:rFonts w:ascii="Katsoulidis" w:hAnsi="Katsoulidis" w:cs="Arial"/>
          <w:b/>
          <w:sz w:val="24"/>
          <w:szCs w:val="24"/>
          <w:u w:val="single"/>
        </w:rPr>
        <w:t>ας</w:t>
      </w:r>
      <w:proofErr w:type="spellEnd"/>
    </w:p>
    <w:p w:rsidR="00DD1926" w:rsidRPr="00CF3758" w:rsidRDefault="003616EB" w:rsidP="00CF3758">
      <w:pPr>
        <w:pStyle w:val="ad"/>
        <w:numPr>
          <w:ilvl w:val="0"/>
          <w:numId w:val="6"/>
        </w:numPr>
        <w:spacing w:after="0" w:line="240" w:lineRule="auto"/>
        <w:ind w:left="284" w:hanging="284"/>
        <w:rPr>
          <w:rFonts w:ascii="Katsoulidis" w:hAnsi="Katsoulidis" w:cs="Arial"/>
          <w:sz w:val="24"/>
          <w:szCs w:val="24"/>
        </w:rPr>
      </w:pPr>
      <w:r w:rsidRPr="00CF3758">
        <w:rPr>
          <w:rFonts w:ascii="Katsoulidis" w:hAnsi="Katsoulidis" w:cs="Arial"/>
          <w:sz w:val="24"/>
          <w:szCs w:val="24"/>
        </w:rPr>
        <w:t xml:space="preserve">Χρήση στα δικαιολογητικά επιλογής </w:t>
      </w:r>
      <w:proofErr w:type="spellStart"/>
      <w:r w:rsidRPr="00CF3758">
        <w:rPr>
          <w:rFonts w:ascii="Katsoulidis" w:hAnsi="Katsoulidis" w:cs="Arial"/>
          <w:sz w:val="24"/>
          <w:szCs w:val="24"/>
        </w:rPr>
        <w:t>οπτομετρών</w:t>
      </w:r>
      <w:proofErr w:type="spellEnd"/>
      <w:r w:rsidRPr="00CF3758">
        <w:rPr>
          <w:rFonts w:ascii="Katsoulidis" w:hAnsi="Katsoulidis" w:cs="Arial"/>
          <w:sz w:val="24"/>
          <w:szCs w:val="24"/>
        </w:rPr>
        <w:t xml:space="preserve"> σε </w:t>
      </w:r>
      <w:r w:rsidR="00CF3758" w:rsidRPr="00CF3758">
        <w:rPr>
          <w:rFonts w:ascii="Katsoulidis" w:hAnsi="Katsoulidis" w:cs="Arial"/>
          <w:sz w:val="24"/>
          <w:szCs w:val="24"/>
        </w:rPr>
        <w:t>φορείς του δημοσίου ή ιδιωτικού τομέα.</w:t>
      </w:r>
    </w:p>
    <w:p w:rsidR="00CF3758" w:rsidRPr="00CF3758" w:rsidRDefault="00CF3758" w:rsidP="00CF3758">
      <w:pPr>
        <w:pStyle w:val="ad"/>
        <w:spacing w:after="0" w:line="240" w:lineRule="auto"/>
        <w:ind w:left="284"/>
        <w:rPr>
          <w:rFonts w:ascii="Katsoulidis" w:hAnsi="Katsoulidis" w:cs="Arial"/>
          <w:sz w:val="24"/>
          <w:szCs w:val="24"/>
        </w:rPr>
      </w:pPr>
    </w:p>
    <w:p w:rsidR="00C45DFE" w:rsidRPr="00CF3758" w:rsidRDefault="00C45DFE" w:rsidP="00DD1926">
      <w:pPr>
        <w:spacing w:after="0" w:line="240" w:lineRule="auto"/>
        <w:rPr>
          <w:rFonts w:ascii="Katsoulidis" w:hAnsi="Katsoulidis" w:cs="Arial"/>
          <w:sz w:val="24"/>
          <w:szCs w:val="24"/>
        </w:rPr>
      </w:pPr>
      <w:r w:rsidRPr="00CF3758">
        <w:rPr>
          <w:rFonts w:ascii="Katsoulidis" w:hAnsi="Katsoulidis" w:cs="Arial"/>
          <w:b/>
          <w:sz w:val="24"/>
          <w:szCs w:val="24"/>
          <w:u w:val="single"/>
        </w:rPr>
        <w:t>Οπτικών Βιοτεχνολογιών</w:t>
      </w:r>
      <w:r w:rsidRPr="00CF3758">
        <w:rPr>
          <w:rFonts w:ascii="Katsoulidis" w:hAnsi="Katsoulidis" w:cs="Arial"/>
          <w:sz w:val="24"/>
          <w:szCs w:val="24"/>
        </w:rPr>
        <w:t xml:space="preserve"> </w:t>
      </w:r>
    </w:p>
    <w:p w:rsidR="006575BD" w:rsidRDefault="00CF3758" w:rsidP="00CF3758">
      <w:pPr>
        <w:pStyle w:val="ad"/>
        <w:numPr>
          <w:ilvl w:val="0"/>
          <w:numId w:val="6"/>
        </w:numPr>
        <w:spacing w:after="0" w:line="240" w:lineRule="auto"/>
        <w:ind w:left="284" w:hanging="284"/>
        <w:rPr>
          <w:rFonts w:ascii="Katsoulidis" w:hAnsi="Katsoulidis" w:cs="Arial"/>
          <w:sz w:val="24"/>
          <w:szCs w:val="24"/>
        </w:rPr>
      </w:pPr>
      <w:r w:rsidRPr="00CF3758">
        <w:rPr>
          <w:rFonts w:ascii="Katsoulidis" w:hAnsi="Katsoulidis" w:cs="Arial"/>
          <w:sz w:val="24"/>
          <w:szCs w:val="24"/>
        </w:rPr>
        <w:t>Χρήση στα δικαιολογητικά επιλογής προσωπικού οπτικών βιοτεχνολογιών σε φορείς του δημοσίου ή ιδιωτικού τομέα.</w:t>
      </w:r>
    </w:p>
    <w:p w:rsidR="00CF3758" w:rsidRDefault="00CF3758" w:rsidP="00CF3758">
      <w:pPr>
        <w:spacing w:after="0" w:line="240" w:lineRule="auto"/>
        <w:rPr>
          <w:rFonts w:ascii="Katsoulidis" w:hAnsi="Katsoulidis" w:cs="Arial"/>
          <w:sz w:val="24"/>
          <w:szCs w:val="24"/>
        </w:rPr>
      </w:pPr>
    </w:p>
    <w:p w:rsidR="00CF3758" w:rsidRDefault="00CF3758" w:rsidP="00CF3758">
      <w:pPr>
        <w:spacing w:after="0" w:line="240" w:lineRule="auto"/>
        <w:rPr>
          <w:rFonts w:ascii="Katsoulidis" w:hAnsi="Katsoulidis" w:cs="Arial"/>
          <w:sz w:val="24"/>
          <w:szCs w:val="24"/>
        </w:rPr>
      </w:pPr>
    </w:p>
    <w:p w:rsidR="00CF3758" w:rsidRDefault="00CF3758" w:rsidP="00CF3758">
      <w:pPr>
        <w:spacing w:after="0" w:line="240" w:lineRule="auto"/>
        <w:rPr>
          <w:rFonts w:ascii="Katsoulidis" w:hAnsi="Katsoulidis" w:cs="Arial"/>
          <w:sz w:val="24"/>
          <w:szCs w:val="24"/>
        </w:rPr>
      </w:pPr>
    </w:p>
    <w:p w:rsidR="00CF3758" w:rsidRDefault="00CF3758" w:rsidP="00CF3758">
      <w:pPr>
        <w:spacing w:after="0" w:line="240" w:lineRule="auto"/>
        <w:rPr>
          <w:rFonts w:ascii="Katsoulidis" w:hAnsi="Katsoulidis" w:cs="Arial"/>
          <w:sz w:val="24"/>
          <w:szCs w:val="24"/>
        </w:rPr>
      </w:pPr>
    </w:p>
    <w:p w:rsidR="00CF3758" w:rsidRPr="00CF3758" w:rsidRDefault="00CF3758" w:rsidP="00CF3758">
      <w:pPr>
        <w:spacing w:after="0" w:line="240" w:lineRule="auto"/>
        <w:rPr>
          <w:rFonts w:ascii="Katsoulidis" w:hAnsi="Katsoulidis" w:cs="Arial"/>
          <w:sz w:val="24"/>
          <w:szCs w:val="24"/>
        </w:rPr>
      </w:pPr>
    </w:p>
    <w:p w:rsidR="00CF3758" w:rsidRPr="00CF3758" w:rsidRDefault="00CF3758" w:rsidP="00CF3758">
      <w:pPr>
        <w:spacing w:after="0" w:line="240" w:lineRule="auto"/>
        <w:rPr>
          <w:rFonts w:ascii="Katsoulidis" w:hAnsi="Katsoulidis" w:cs="Arial"/>
          <w:sz w:val="24"/>
          <w:szCs w:val="24"/>
          <w:highlight w:val="yellow"/>
        </w:rPr>
      </w:pPr>
    </w:p>
    <w:p w:rsidR="006575BD" w:rsidRPr="00A24DCF"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b/>
          <w:i/>
          <w:sz w:val="24"/>
          <w:szCs w:val="24"/>
          <w:u w:val="single"/>
        </w:rPr>
      </w:pPr>
      <w:r w:rsidRPr="00A24DCF">
        <w:rPr>
          <w:rFonts w:ascii="Katsoulidis" w:hAnsi="Katsoulidis" w:cs="Arial"/>
          <w:b/>
          <w:i/>
          <w:sz w:val="24"/>
          <w:szCs w:val="24"/>
          <w:u w:val="single"/>
        </w:rPr>
        <w:t xml:space="preserve">Απαιτούμενα </w:t>
      </w:r>
      <w:r w:rsidR="00E44BA9" w:rsidRPr="00A24DCF">
        <w:rPr>
          <w:rFonts w:ascii="Katsoulidis" w:hAnsi="Katsoulidis" w:cs="Arial"/>
          <w:b/>
          <w:i/>
          <w:sz w:val="24"/>
          <w:szCs w:val="24"/>
          <w:u w:val="single"/>
        </w:rPr>
        <w:t>δικαιολογητικά</w:t>
      </w:r>
    </w:p>
    <w:p w:rsidR="00155981" w:rsidRPr="00AB0E79" w:rsidRDefault="00155981">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Αίτηση Συμμετοχής</w:t>
      </w:r>
    </w:p>
    <w:p w:rsidR="006575BD" w:rsidRPr="00AB0E79"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Βιογραφικό σημείωμα</w:t>
      </w:r>
    </w:p>
    <w:p w:rsidR="00B80420" w:rsidRPr="00AB0E79" w:rsidRDefault="00B80420" w:rsidP="00B80420">
      <w:pPr>
        <w:pStyle w:val="ad"/>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sidRPr="00AB0E79">
        <w:rPr>
          <w:rFonts w:ascii="Katsoulidis" w:hAnsi="Katsoulidis" w:cs="Arial"/>
          <w:sz w:val="24"/>
          <w:szCs w:val="24"/>
        </w:rPr>
        <w:t>Φωτοτυπία δύο όψεων της αστυνομικής ταυτότητας</w:t>
      </w:r>
    </w:p>
    <w:p w:rsidR="006575BD" w:rsidRPr="00AB0E79"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Αντίγραφο Πτυχίου</w:t>
      </w:r>
      <w:r w:rsidR="00B80420" w:rsidRPr="00AB0E79">
        <w:t xml:space="preserve"> </w:t>
      </w:r>
      <w:r w:rsidR="00B80420" w:rsidRPr="00AB0E79">
        <w:rPr>
          <w:rFonts w:ascii="Katsoulidis" w:hAnsi="Katsoulidis" w:cs="Arial"/>
          <w:sz w:val="24"/>
          <w:szCs w:val="24"/>
        </w:rPr>
        <w:t>ή βεβαίωση περάτωσης σπουδών</w:t>
      </w:r>
      <w:r w:rsidRPr="00AB0E79">
        <w:rPr>
          <w:rFonts w:ascii="Katsoulidis" w:hAnsi="Katsoulidis" w:cs="Arial"/>
          <w:sz w:val="24"/>
          <w:szCs w:val="24"/>
        </w:rPr>
        <w:t xml:space="preserve">. </w:t>
      </w:r>
      <w:r w:rsidRPr="00AB0E79">
        <w:rPr>
          <w:rFonts w:ascii="Katsoulidis" w:hAnsi="Katsoulidis"/>
          <w:sz w:val="24"/>
          <w:szCs w:val="24"/>
        </w:rPr>
        <w:t>Οι</w:t>
      </w:r>
      <w:r w:rsidRPr="00AB0E79">
        <w:rPr>
          <w:rFonts w:ascii="Katsoulidis" w:hAnsi="Katsoulidis"/>
          <w:b/>
          <w:bCs/>
          <w:sz w:val="24"/>
          <w:szCs w:val="24"/>
        </w:rPr>
        <w:t xml:space="preserve"> </w:t>
      </w:r>
      <w:r w:rsidRPr="00AB0E79">
        <w:rPr>
          <w:rFonts w:ascii="Katsoulidis" w:hAnsi="Katsoulidis"/>
          <w:sz w:val="24"/>
          <w:szCs w:val="24"/>
        </w:rPr>
        <w:t>φοιτητές που έχουν τίτλο από ίδρυμα της αλλοδαπής</w:t>
      </w:r>
      <w:r w:rsidRPr="00AB0E79">
        <w:rPr>
          <w:rFonts w:ascii="Katsoulidis" w:hAnsi="Katsoulidis" w:cs="Arial"/>
          <w:sz w:val="24"/>
          <w:szCs w:val="24"/>
        </w:rPr>
        <w:t xml:space="preserve"> μαζί με το Αντίγραφο Πτυχίου θα προσκομίσουν και πιστοποιητικό αντιστοιχίας και ισοτιμίας από τον ΔΟΑΤΑΠ</w:t>
      </w:r>
      <w:r w:rsidR="000310C3" w:rsidRPr="00AB0E79">
        <w:rPr>
          <w:rFonts w:ascii="Katsoulidis" w:hAnsi="Katsoulidis" w:cs="Arial"/>
          <w:sz w:val="24"/>
          <w:szCs w:val="24"/>
        </w:rPr>
        <w:t xml:space="preserve"> (αν υπάρχει)</w:t>
      </w:r>
    </w:p>
    <w:p w:rsidR="00B80420" w:rsidRPr="00AB0E79" w:rsidRDefault="00B80420" w:rsidP="00B80420">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Αναλυτική βαθμολογία προπτυχιακών μαθημάτων</w:t>
      </w:r>
    </w:p>
    <w:p w:rsidR="00B80420" w:rsidRPr="00AB0E79" w:rsidRDefault="00B80420" w:rsidP="00B80420">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Πιστοποιητικό γλωσσομάθειας αγγλικής γλώσσας</w:t>
      </w:r>
      <w:r w:rsidR="0041215A">
        <w:rPr>
          <w:rFonts w:ascii="Katsoulidis" w:hAnsi="Katsoulidis" w:cs="Arial"/>
          <w:sz w:val="24"/>
          <w:szCs w:val="24"/>
          <w:lang w:val="en-US"/>
        </w:rPr>
        <w:t>.</w:t>
      </w:r>
    </w:p>
    <w:p w:rsidR="00B80420" w:rsidRPr="00AB0E79" w:rsidRDefault="00B80420" w:rsidP="00B80420">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Δύο τουλάχιστον συστατικές επιστολές</w:t>
      </w:r>
    </w:p>
    <w:p w:rsidR="00B80420" w:rsidRPr="00AB0E79" w:rsidRDefault="00B80420" w:rsidP="00B80420">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Επιστημονικές δημοσιεύσεις, εάν υπάρχουν</w:t>
      </w:r>
    </w:p>
    <w:p w:rsidR="00B80420" w:rsidRPr="00AB0E79" w:rsidRDefault="00B80420" w:rsidP="00B80420">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Αποδεικτικά επαγγελματικής ή ερευνητικής δραστηριότητας, εάν υπάρχουν</w:t>
      </w:r>
      <w:r w:rsidR="00AB0E79" w:rsidRPr="00AB0E79">
        <w:rPr>
          <w:rFonts w:ascii="Katsoulidis" w:hAnsi="Katsoulidis" w:cs="Arial"/>
          <w:sz w:val="24"/>
          <w:szCs w:val="24"/>
        </w:rPr>
        <w:t xml:space="preserve"> και</w:t>
      </w:r>
    </w:p>
    <w:p w:rsidR="00B80420" w:rsidRPr="00AB0E79" w:rsidRDefault="00B80420" w:rsidP="00B80420">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sidRPr="00AB0E79">
        <w:rPr>
          <w:rFonts w:ascii="Katsoulidis" w:hAnsi="Katsoulidis" w:cs="Arial"/>
          <w:sz w:val="24"/>
          <w:szCs w:val="24"/>
        </w:rPr>
        <w:t xml:space="preserve">Πιστοποιητικό ελληνομάθειας ή </w:t>
      </w:r>
      <w:r w:rsidR="00AB0E79" w:rsidRPr="00AB0E79">
        <w:rPr>
          <w:rFonts w:ascii="Katsoulidis" w:hAnsi="Katsoulidis" w:cs="Arial"/>
          <w:sz w:val="24"/>
          <w:szCs w:val="24"/>
        </w:rPr>
        <w:t>βεβαίωση επάρκειας</w:t>
      </w:r>
      <w:r w:rsidRPr="00AB0E79">
        <w:rPr>
          <w:rFonts w:ascii="Katsoulidis" w:hAnsi="Katsoulidis" w:cs="Arial"/>
          <w:sz w:val="24"/>
          <w:szCs w:val="24"/>
        </w:rPr>
        <w:t xml:space="preserve"> γνώση</w:t>
      </w:r>
      <w:r w:rsidR="00AB0E79" w:rsidRPr="00AB0E79">
        <w:rPr>
          <w:rFonts w:ascii="Katsoulidis" w:hAnsi="Katsoulidis" w:cs="Arial"/>
          <w:sz w:val="24"/>
          <w:szCs w:val="24"/>
        </w:rPr>
        <w:t>ς</w:t>
      </w:r>
      <w:r w:rsidRPr="00AB0E79">
        <w:rPr>
          <w:rFonts w:ascii="Katsoulidis" w:hAnsi="Katsoulidis" w:cs="Arial"/>
          <w:sz w:val="24"/>
          <w:szCs w:val="24"/>
        </w:rPr>
        <w:t xml:space="preserve"> της ελληνικής γλώσσας για αλλοδαπούς υποψήφιους.</w:t>
      </w:r>
    </w:p>
    <w:p w:rsidR="00E44BA9" w:rsidRPr="00AB0E79" w:rsidRDefault="00155981" w:rsidP="00155981">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sidRPr="00AB0E79">
        <w:rPr>
          <w:rFonts w:ascii="Katsoulidis" w:hAnsi="Katsoulidis" w:cs="Arial"/>
          <w:sz w:val="24"/>
          <w:szCs w:val="24"/>
        </w:rPr>
        <w:t xml:space="preserve">    </w:t>
      </w:r>
      <w:r w:rsidR="000C7D04" w:rsidRPr="00AB0E79">
        <w:rPr>
          <w:rFonts w:ascii="Katsoulidis" w:hAnsi="Katsoulidis" w:cs="Arial"/>
          <w:sz w:val="24"/>
          <w:szCs w:val="24"/>
        </w:rPr>
        <w:t xml:space="preserve">Η υποβολή αιτήσεως είναι από </w:t>
      </w:r>
      <w:r w:rsidR="00AB0E79">
        <w:rPr>
          <w:rFonts w:ascii="Katsoulidis" w:hAnsi="Katsoulidis" w:cs="Arial"/>
          <w:b/>
          <w:bCs/>
          <w:sz w:val="24"/>
          <w:szCs w:val="24"/>
        </w:rPr>
        <w:t>01</w:t>
      </w:r>
      <w:r w:rsidR="000C7D04" w:rsidRPr="00AB0E79">
        <w:rPr>
          <w:rFonts w:ascii="Katsoulidis" w:hAnsi="Katsoulidis" w:cs="Arial"/>
          <w:b/>
          <w:bCs/>
          <w:sz w:val="24"/>
          <w:szCs w:val="24"/>
        </w:rPr>
        <w:t>-</w:t>
      </w:r>
      <w:r w:rsidR="00AB0E79">
        <w:rPr>
          <w:rFonts w:ascii="Katsoulidis" w:hAnsi="Katsoulidis" w:cs="Arial"/>
          <w:b/>
          <w:bCs/>
          <w:sz w:val="24"/>
          <w:szCs w:val="24"/>
        </w:rPr>
        <w:t>04</w:t>
      </w:r>
      <w:r w:rsidR="000C7D04" w:rsidRPr="00AB0E79">
        <w:rPr>
          <w:rFonts w:ascii="Katsoulidis" w:hAnsi="Katsoulidis" w:cs="Arial"/>
          <w:b/>
          <w:bCs/>
          <w:sz w:val="24"/>
          <w:szCs w:val="24"/>
        </w:rPr>
        <w:t>-202</w:t>
      </w:r>
      <w:r w:rsidR="00AB0E79">
        <w:rPr>
          <w:rFonts w:ascii="Katsoulidis" w:hAnsi="Katsoulidis" w:cs="Arial"/>
          <w:b/>
          <w:bCs/>
          <w:sz w:val="24"/>
          <w:szCs w:val="24"/>
        </w:rPr>
        <w:t>4</w:t>
      </w:r>
      <w:r w:rsidR="000C7D04" w:rsidRPr="00AB0E79">
        <w:rPr>
          <w:rFonts w:ascii="Katsoulidis" w:hAnsi="Katsoulidis" w:cs="Arial"/>
          <w:b/>
          <w:sz w:val="24"/>
          <w:szCs w:val="24"/>
        </w:rPr>
        <w:t xml:space="preserve"> μέχρι την </w:t>
      </w:r>
      <w:r w:rsidR="000310C3" w:rsidRPr="00AB0E79">
        <w:rPr>
          <w:rFonts w:ascii="Katsoulidis" w:hAnsi="Katsoulidis" w:cs="Arial"/>
          <w:b/>
          <w:sz w:val="24"/>
          <w:szCs w:val="24"/>
        </w:rPr>
        <w:t>1</w:t>
      </w:r>
      <w:r w:rsidR="00AB0E79">
        <w:rPr>
          <w:rFonts w:ascii="Katsoulidis" w:hAnsi="Katsoulidis" w:cs="Arial"/>
          <w:b/>
          <w:sz w:val="24"/>
          <w:szCs w:val="24"/>
        </w:rPr>
        <w:t>8</w:t>
      </w:r>
      <w:r w:rsidR="000310C3" w:rsidRPr="00AB0E79">
        <w:rPr>
          <w:rFonts w:ascii="Katsoulidis" w:hAnsi="Katsoulidis" w:cs="Arial"/>
          <w:b/>
          <w:sz w:val="24"/>
          <w:szCs w:val="24"/>
        </w:rPr>
        <w:t>-</w:t>
      </w:r>
      <w:r w:rsidR="00AB0E79">
        <w:rPr>
          <w:rFonts w:ascii="Katsoulidis" w:hAnsi="Katsoulidis" w:cs="Arial"/>
          <w:b/>
          <w:sz w:val="24"/>
          <w:szCs w:val="24"/>
        </w:rPr>
        <w:t>08</w:t>
      </w:r>
      <w:r w:rsidR="000C7D04" w:rsidRPr="00AB0E79">
        <w:rPr>
          <w:rFonts w:ascii="Katsoulidis" w:hAnsi="Katsoulidis" w:cs="Arial"/>
          <w:b/>
          <w:sz w:val="24"/>
          <w:szCs w:val="24"/>
        </w:rPr>
        <w:t>-202</w:t>
      </w:r>
      <w:r w:rsidR="00AB0E79">
        <w:rPr>
          <w:rFonts w:ascii="Katsoulidis" w:hAnsi="Katsoulidis" w:cs="Arial"/>
          <w:b/>
          <w:sz w:val="24"/>
          <w:szCs w:val="24"/>
        </w:rPr>
        <w:t>4</w:t>
      </w:r>
      <w:r w:rsidR="00E44BA9" w:rsidRPr="00AB0E79">
        <w:rPr>
          <w:rFonts w:ascii="Katsoulidis" w:hAnsi="Katsoulidis" w:cs="Arial"/>
          <w:b/>
          <w:sz w:val="24"/>
          <w:szCs w:val="24"/>
        </w:rPr>
        <w:t>.</w:t>
      </w:r>
      <w:r w:rsidR="00E44BA9" w:rsidRPr="00AB0E79">
        <w:rPr>
          <w:rFonts w:ascii="Katsoulidis" w:hAnsi="Katsoulidis" w:cs="Arial"/>
          <w:sz w:val="24"/>
          <w:szCs w:val="24"/>
        </w:rPr>
        <w:t xml:space="preserve"> </w:t>
      </w:r>
    </w:p>
    <w:p w:rsidR="00155981" w:rsidRPr="00AB0E79" w:rsidRDefault="00155981" w:rsidP="00155981">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sidRPr="00AB0E79">
        <w:rPr>
          <w:rFonts w:ascii="Katsoulidis" w:hAnsi="Katsoulidis" w:cs="Arial"/>
          <w:sz w:val="24"/>
          <w:szCs w:val="24"/>
        </w:rPr>
        <w:t xml:space="preserve">    </w:t>
      </w:r>
      <w:r w:rsidR="00E44BA9" w:rsidRPr="00AB0E79">
        <w:rPr>
          <w:rFonts w:ascii="Katsoulidis" w:hAnsi="Katsoulidis" w:cs="Arial"/>
          <w:sz w:val="24"/>
          <w:szCs w:val="24"/>
        </w:rPr>
        <w:t xml:space="preserve">Όλα τα </w:t>
      </w:r>
      <w:r w:rsidR="00207835" w:rsidRPr="00AB0E79">
        <w:rPr>
          <w:rFonts w:ascii="Katsoulidis" w:hAnsi="Katsoulidis" w:cs="Arial"/>
          <w:sz w:val="24"/>
          <w:szCs w:val="24"/>
        </w:rPr>
        <w:t xml:space="preserve">δικαιολογητικά </w:t>
      </w:r>
      <w:r w:rsidR="00E44BA9" w:rsidRPr="00AB0E79">
        <w:rPr>
          <w:rFonts w:ascii="Katsoulidis" w:hAnsi="Katsoulidis" w:cs="Arial"/>
          <w:sz w:val="24"/>
          <w:szCs w:val="24"/>
        </w:rPr>
        <w:t>αποστέλλονται</w:t>
      </w:r>
      <w:r w:rsidR="00207835" w:rsidRPr="00AB0E79">
        <w:rPr>
          <w:rFonts w:ascii="Katsoulidis" w:hAnsi="Katsoulidis" w:cs="Arial"/>
          <w:sz w:val="24"/>
          <w:szCs w:val="24"/>
        </w:rPr>
        <w:t xml:space="preserve"> ηλεκτρονικά </w:t>
      </w:r>
      <w:r w:rsidR="006109B7" w:rsidRPr="00AB0E79">
        <w:rPr>
          <w:rFonts w:ascii="Katsoulidis" w:hAnsi="Katsoulidis" w:cs="Arial"/>
          <w:sz w:val="24"/>
          <w:szCs w:val="24"/>
        </w:rPr>
        <w:t xml:space="preserve">στα </w:t>
      </w:r>
      <w:r w:rsidR="006109B7" w:rsidRPr="00AB0E79">
        <w:rPr>
          <w:rFonts w:ascii="Katsoulidis" w:hAnsi="Katsoulidis"/>
          <w:color w:val="333333"/>
          <w:sz w:val="24"/>
          <w:szCs w:val="24"/>
          <w:lang w:val="en-US"/>
        </w:rPr>
        <w:t>e</w:t>
      </w:r>
      <w:r w:rsidR="006109B7" w:rsidRPr="00AB0E79">
        <w:rPr>
          <w:rFonts w:ascii="Katsoulidis" w:hAnsi="Katsoulidis"/>
          <w:color w:val="333333"/>
          <w:sz w:val="24"/>
          <w:szCs w:val="24"/>
        </w:rPr>
        <w:t>.</w:t>
      </w:r>
      <w:r w:rsidR="006109B7" w:rsidRPr="00AB0E79">
        <w:rPr>
          <w:rFonts w:ascii="Katsoulidis" w:hAnsi="Katsoulidis"/>
          <w:color w:val="333333"/>
          <w:sz w:val="24"/>
          <w:szCs w:val="24"/>
          <w:lang w:val="en-US"/>
        </w:rPr>
        <w:t>mail</w:t>
      </w:r>
      <w:r w:rsidR="006109B7" w:rsidRPr="00AB0E79">
        <w:rPr>
          <w:rFonts w:ascii="Katsoulidis" w:hAnsi="Katsoulidis"/>
          <w:color w:val="333333"/>
          <w:sz w:val="24"/>
          <w:szCs w:val="24"/>
        </w:rPr>
        <w:t>:</w:t>
      </w:r>
      <w:r w:rsidR="006109B7" w:rsidRPr="000310C3">
        <w:rPr>
          <w:rStyle w:val="a7"/>
          <w:rFonts w:ascii="Katsoulidis" w:hAnsi="Katsoulidis"/>
          <w:color w:val="333333"/>
          <w:sz w:val="24"/>
          <w:szCs w:val="24"/>
        </w:rPr>
        <w:t xml:space="preserve"> </w:t>
      </w:r>
      <w:hyperlink r:id="rId8" w:history="1">
        <w:r w:rsidR="006109B7" w:rsidRPr="00FC2FB5">
          <w:rPr>
            <w:rStyle w:val="-"/>
            <w:rFonts w:ascii="Katsoulidis" w:hAnsi="Katsoulidis"/>
            <w:sz w:val="24"/>
            <w:szCs w:val="24"/>
            <w:lang w:val="en-US"/>
          </w:rPr>
          <w:t>medsurgretinalmsc</w:t>
        </w:r>
        <w:r w:rsidR="006109B7" w:rsidRPr="000310C3">
          <w:rPr>
            <w:rStyle w:val="-"/>
            <w:rFonts w:ascii="Katsoulidis" w:hAnsi="Katsoulidis"/>
            <w:sz w:val="24"/>
            <w:szCs w:val="24"/>
          </w:rPr>
          <w:t>@</w:t>
        </w:r>
        <w:r w:rsidR="006109B7" w:rsidRPr="00FC2FB5">
          <w:rPr>
            <w:rStyle w:val="-"/>
            <w:rFonts w:ascii="Katsoulidis" w:hAnsi="Katsoulidis"/>
            <w:sz w:val="24"/>
            <w:szCs w:val="24"/>
            <w:lang w:val="en-US"/>
          </w:rPr>
          <w:t>med</w:t>
        </w:r>
        <w:r w:rsidR="006109B7" w:rsidRPr="000310C3">
          <w:rPr>
            <w:rStyle w:val="-"/>
            <w:rFonts w:ascii="Katsoulidis" w:hAnsi="Katsoulidis"/>
            <w:sz w:val="24"/>
            <w:szCs w:val="24"/>
          </w:rPr>
          <w:t>.</w:t>
        </w:r>
        <w:r w:rsidR="006109B7" w:rsidRPr="00FC2FB5">
          <w:rPr>
            <w:rStyle w:val="-"/>
            <w:rFonts w:ascii="Katsoulidis" w:hAnsi="Katsoulidis"/>
            <w:sz w:val="24"/>
            <w:szCs w:val="24"/>
            <w:lang w:val="en-US"/>
          </w:rPr>
          <w:t>uoa</w:t>
        </w:r>
        <w:r w:rsidR="006109B7" w:rsidRPr="000310C3">
          <w:rPr>
            <w:rStyle w:val="-"/>
            <w:rFonts w:ascii="Katsoulidis" w:hAnsi="Katsoulidis"/>
            <w:sz w:val="24"/>
            <w:szCs w:val="24"/>
          </w:rPr>
          <w:t>.</w:t>
        </w:r>
        <w:r w:rsidR="006109B7" w:rsidRPr="00FC2FB5">
          <w:rPr>
            <w:rStyle w:val="-"/>
            <w:rFonts w:ascii="Katsoulidis" w:hAnsi="Katsoulidis"/>
            <w:sz w:val="24"/>
            <w:szCs w:val="24"/>
            <w:lang w:val="en-US"/>
          </w:rPr>
          <w:t>gr</w:t>
        </w:r>
      </w:hyperlink>
      <w:r w:rsidR="006109B7" w:rsidRPr="000310C3">
        <w:rPr>
          <w:rStyle w:val="a7"/>
          <w:rFonts w:ascii="Katsoulidis" w:hAnsi="Katsoulidis"/>
          <w:color w:val="333333"/>
          <w:sz w:val="24"/>
          <w:szCs w:val="24"/>
        </w:rPr>
        <w:t xml:space="preserve"> </w:t>
      </w:r>
      <w:r w:rsidR="00AB0E79">
        <w:rPr>
          <w:rStyle w:val="a7"/>
          <w:rFonts w:ascii="Katsoulidis" w:hAnsi="Katsoulidis"/>
          <w:color w:val="333333"/>
          <w:sz w:val="24"/>
          <w:szCs w:val="24"/>
        </w:rPr>
        <w:t xml:space="preserve">ή </w:t>
      </w:r>
      <w:bookmarkStart w:id="3" w:name="_Hlk161813187"/>
      <w:r w:rsidR="00E13E0C">
        <w:rPr>
          <w:rStyle w:val="a7"/>
          <w:rFonts w:ascii="Katsoulidis" w:hAnsi="Katsoulidis"/>
          <w:color w:val="333333"/>
          <w:sz w:val="24"/>
          <w:szCs w:val="24"/>
          <w:lang w:val="en-US"/>
        </w:rPr>
        <w:fldChar w:fldCharType="begin"/>
      </w:r>
      <w:r w:rsidR="00AB0E79">
        <w:rPr>
          <w:rStyle w:val="a7"/>
          <w:rFonts w:ascii="Katsoulidis" w:hAnsi="Katsoulidis"/>
          <w:color w:val="333333"/>
          <w:sz w:val="24"/>
          <w:szCs w:val="24"/>
          <w:lang w:val="en-US"/>
        </w:rPr>
        <w:instrText>HYPERLINK</w:instrText>
      </w:r>
      <w:r w:rsidR="00AB0E79" w:rsidRPr="00AB0E79">
        <w:rPr>
          <w:rStyle w:val="a7"/>
          <w:rFonts w:ascii="Katsoulidis" w:hAnsi="Katsoulidis"/>
          <w:color w:val="333333"/>
          <w:sz w:val="24"/>
          <w:szCs w:val="24"/>
        </w:rPr>
        <w:instrText xml:space="preserve"> "</w:instrText>
      </w:r>
      <w:r w:rsidR="00AB0E79">
        <w:rPr>
          <w:rStyle w:val="a7"/>
          <w:rFonts w:ascii="Katsoulidis" w:hAnsi="Katsoulidis"/>
          <w:color w:val="333333"/>
          <w:sz w:val="24"/>
          <w:szCs w:val="24"/>
          <w:lang w:val="en-US"/>
        </w:rPr>
        <w:instrText>mailto</w:instrText>
      </w:r>
      <w:r w:rsidR="00AB0E79" w:rsidRPr="00AB0E79">
        <w:rPr>
          <w:rStyle w:val="a7"/>
          <w:rFonts w:ascii="Katsoulidis" w:hAnsi="Katsoulidis"/>
          <w:color w:val="333333"/>
          <w:sz w:val="24"/>
          <w:szCs w:val="24"/>
        </w:rPr>
        <w:instrText>:</w:instrText>
      </w:r>
      <w:r w:rsidR="00AB0E79">
        <w:rPr>
          <w:rStyle w:val="a7"/>
          <w:rFonts w:ascii="Katsoulidis" w:hAnsi="Katsoulidis"/>
          <w:color w:val="333333"/>
          <w:sz w:val="24"/>
          <w:szCs w:val="24"/>
          <w:lang w:val="en-US"/>
        </w:rPr>
        <w:instrText>skallia</w:instrText>
      </w:r>
      <w:r w:rsidR="00AB0E79" w:rsidRPr="00AB0E79">
        <w:rPr>
          <w:rStyle w:val="a7"/>
          <w:rFonts w:ascii="Katsoulidis" w:hAnsi="Katsoulidis"/>
          <w:color w:val="333333"/>
          <w:sz w:val="24"/>
          <w:szCs w:val="24"/>
        </w:rPr>
        <w:instrText>@</w:instrText>
      </w:r>
      <w:r w:rsidR="00AB0E79">
        <w:rPr>
          <w:rStyle w:val="a7"/>
          <w:rFonts w:ascii="Katsoulidis" w:hAnsi="Katsoulidis"/>
          <w:color w:val="333333"/>
          <w:sz w:val="24"/>
          <w:szCs w:val="24"/>
          <w:lang w:val="en-US"/>
        </w:rPr>
        <w:instrText>uoa</w:instrText>
      </w:r>
      <w:r w:rsidR="00AB0E79" w:rsidRPr="00AB0E79">
        <w:rPr>
          <w:rStyle w:val="a7"/>
          <w:rFonts w:ascii="Katsoulidis" w:hAnsi="Katsoulidis"/>
          <w:color w:val="333333"/>
          <w:sz w:val="24"/>
          <w:szCs w:val="24"/>
        </w:rPr>
        <w:instrText>.</w:instrText>
      </w:r>
      <w:r w:rsidR="00AB0E79">
        <w:rPr>
          <w:rStyle w:val="a7"/>
          <w:rFonts w:ascii="Katsoulidis" w:hAnsi="Katsoulidis"/>
          <w:color w:val="333333"/>
          <w:sz w:val="24"/>
          <w:szCs w:val="24"/>
          <w:lang w:val="en-US"/>
        </w:rPr>
        <w:instrText>gr</w:instrText>
      </w:r>
      <w:r w:rsidR="00AB0E79" w:rsidRPr="00AB0E79">
        <w:rPr>
          <w:rStyle w:val="a7"/>
          <w:rFonts w:ascii="Katsoulidis" w:hAnsi="Katsoulidis"/>
          <w:color w:val="333333"/>
          <w:sz w:val="24"/>
          <w:szCs w:val="24"/>
        </w:rPr>
        <w:instrText>"</w:instrText>
      </w:r>
      <w:r w:rsidR="00E13E0C">
        <w:rPr>
          <w:rStyle w:val="a7"/>
          <w:rFonts w:ascii="Katsoulidis" w:hAnsi="Katsoulidis"/>
          <w:color w:val="333333"/>
          <w:sz w:val="24"/>
          <w:szCs w:val="24"/>
          <w:lang w:val="en-US"/>
        </w:rPr>
        <w:fldChar w:fldCharType="separate"/>
      </w:r>
      <w:r w:rsidR="00AB0E79" w:rsidRPr="00EA0571">
        <w:rPr>
          <w:rStyle w:val="-"/>
          <w:rFonts w:ascii="Katsoulidis" w:hAnsi="Katsoulidis"/>
          <w:sz w:val="24"/>
          <w:szCs w:val="24"/>
          <w:lang w:val="en-US"/>
        </w:rPr>
        <w:t>skallia</w:t>
      </w:r>
      <w:r w:rsidR="00AB0E79" w:rsidRPr="00EA0571">
        <w:rPr>
          <w:rStyle w:val="-"/>
          <w:rFonts w:ascii="Katsoulidis" w:hAnsi="Katsoulidis"/>
          <w:sz w:val="24"/>
          <w:szCs w:val="24"/>
        </w:rPr>
        <w:t>@</w:t>
      </w:r>
      <w:r w:rsidR="00AB0E79" w:rsidRPr="00EA0571">
        <w:rPr>
          <w:rStyle w:val="-"/>
          <w:rFonts w:ascii="Katsoulidis" w:hAnsi="Katsoulidis"/>
          <w:sz w:val="24"/>
          <w:szCs w:val="24"/>
          <w:lang w:val="en-US"/>
        </w:rPr>
        <w:t>uoa</w:t>
      </w:r>
      <w:r w:rsidR="00AB0E79" w:rsidRPr="00EA0571">
        <w:rPr>
          <w:rStyle w:val="-"/>
          <w:rFonts w:ascii="Katsoulidis" w:hAnsi="Katsoulidis"/>
          <w:sz w:val="24"/>
          <w:szCs w:val="24"/>
        </w:rPr>
        <w:t>.</w:t>
      </w:r>
      <w:proofErr w:type="spellStart"/>
      <w:r w:rsidR="00AB0E79" w:rsidRPr="00EA0571">
        <w:rPr>
          <w:rStyle w:val="-"/>
          <w:rFonts w:ascii="Katsoulidis" w:hAnsi="Katsoulidis"/>
          <w:sz w:val="24"/>
          <w:szCs w:val="24"/>
          <w:lang w:val="en-US"/>
        </w:rPr>
        <w:t>gr</w:t>
      </w:r>
      <w:proofErr w:type="spellEnd"/>
      <w:r w:rsidR="00E13E0C">
        <w:rPr>
          <w:rStyle w:val="a7"/>
          <w:rFonts w:ascii="Katsoulidis" w:hAnsi="Katsoulidis"/>
          <w:color w:val="333333"/>
          <w:sz w:val="24"/>
          <w:szCs w:val="24"/>
          <w:lang w:val="en-US"/>
        </w:rPr>
        <w:fldChar w:fldCharType="end"/>
      </w:r>
      <w:r w:rsidR="00AB0E79" w:rsidRPr="00AB0E79">
        <w:rPr>
          <w:rStyle w:val="a7"/>
          <w:rFonts w:ascii="Katsoulidis" w:hAnsi="Katsoulidis"/>
          <w:color w:val="333333"/>
          <w:sz w:val="24"/>
          <w:szCs w:val="24"/>
        </w:rPr>
        <w:t xml:space="preserve"> </w:t>
      </w:r>
      <w:bookmarkEnd w:id="3"/>
    </w:p>
    <w:p w:rsidR="006575BD" w:rsidRPr="00A24DCF" w:rsidRDefault="00155981" w:rsidP="006109B7">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sidRPr="00A24DCF">
        <w:rPr>
          <w:rFonts w:ascii="Katsoulidis" w:hAnsi="Katsoulidis" w:cs="Arial"/>
          <w:sz w:val="24"/>
          <w:szCs w:val="24"/>
        </w:rPr>
        <w:t xml:space="preserve">     </w:t>
      </w:r>
      <w:r w:rsidR="00207835" w:rsidRPr="00A24DCF">
        <w:rPr>
          <w:rFonts w:ascii="Katsoulidis" w:hAnsi="Katsoulidis" w:cs="Arial"/>
          <w:sz w:val="24"/>
          <w:szCs w:val="24"/>
        </w:rPr>
        <w:tab/>
      </w:r>
    </w:p>
    <w:p w:rsidR="006575BD" w:rsidRPr="00A24DCF" w:rsidRDefault="00207835">
      <w:pPr>
        <w:jc w:val="both"/>
        <w:rPr>
          <w:rFonts w:ascii="Katsoulidis" w:hAnsi="Katsoulidis"/>
          <w:b/>
          <w:bCs/>
          <w:color w:val="0000FF"/>
          <w:sz w:val="24"/>
          <w:szCs w:val="24"/>
          <w:u w:val="single"/>
        </w:rPr>
      </w:pPr>
      <w:r w:rsidRPr="00A24DCF">
        <w:rPr>
          <w:rFonts w:ascii="Katsoulidis" w:hAnsi="Katsoulidis"/>
          <w:b/>
          <w:bCs/>
          <w:color w:val="0000FF"/>
          <w:sz w:val="24"/>
          <w:szCs w:val="24"/>
          <w:u w:val="single"/>
        </w:rPr>
        <w:t>Πληροφορίες:</w:t>
      </w:r>
    </w:p>
    <w:p w:rsidR="00357704" w:rsidRPr="00AB0E79" w:rsidRDefault="00357704" w:rsidP="00357704">
      <w:pPr>
        <w:pStyle w:val="ad"/>
        <w:numPr>
          <w:ilvl w:val="0"/>
          <w:numId w:val="5"/>
        </w:numPr>
        <w:rPr>
          <w:rFonts w:ascii="Katsoulidis" w:hAnsi="Katsoulidis"/>
          <w:sz w:val="24"/>
          <w:szCs w:val="24"/>
        </w:rPr>
      </w:pPr>
      <w:bookmarkStart w:id="4" w:name="_Hlk161812829"/>
      <w:r w:rsidRPr="00A24DCF">
        <w:rPr>
          <w:rFonts w:ascii="Katsoulidis" w:hAnsi="Katsoulidis"/>
          <w:color w:val="333333"/>
          <w:sz w:val="24"/>
          <w:szCs w:val="24"/>
        </w:rPr>
        <w:t>Σ</w:t>
      </w:r>
      <w:r w:rsidR="00207835" w:rsidRPr="00A24DCF">
        <w:rPr>
          <w:rFonts w:ascii="Katsoulidis" w:hAnsi="Katsoulidis"/>
          <w:color w:val="333333"/>
          <w:sz w:val="24"/>
          <w:szCs w:val="24"/>
        </w:rPr>
        <w:t>την ιστοσελίδα της</w:t>
      </w:r>
      <w:bookmarkEnd w:id="4"/>
      <w:r w:rsidR="00207835" w:rsidRPr="00A24DCF">
        <w:rPr>
          <w:rFonts w:ascii="Katsoulidis" w:hAnsi="Katsoulidis"/>
          <w:color w:val="333333"/>
          <w:sz w:val="24"/>
          <w:szCs w:val="24"/>
        </w:rPr>
        <w:t xml:space="preserve"> Ιατρικής Σχολής </w:t>
      </w:r>
      <w:r w:rsidRPr="00A24DCF">
        <w:rPr>
          <w:rFonts w:ascii="Katsoulidis" w:hAnsi="Katsoulidis"/>
          <w:color w:val="333333"/>
          <w:sz w:val="24"/>
          <w:szCs w:val="24"/>
        </w:rPr>
        <w:t xml:space="preserve"> </w:t>
      </w:r>
      <w:hyperlink r:id="rId9" w:history="1">
        <w:r w:rsidRPr="00A24DCF">
          <w:rPr>
            <w:rStyle w:val="-"/>
            <w:rFonts w:ascii="Katsoulidis" w:hAnsi="Katsoulidis"/>
            <w:sz w:val="24"/>
            <w:szCs w:val="24"/>
          </w:rPr>
          <w:t>https://school.med.uoa.gr/</w:t>
        </w:r>
      </w:hyperlink>
      <w:r w:rsidRPr="00A24DCF">
        <w:rPr>
          <w:rFonts w:ascii="Katsoulidis" w:hAnsi="Katsoulidis"/>
          <w:sz w:val="24"/>
          <w:szCs w:val="24"/>
        </w:rPr>
        <w:t xml:space="preserve"> ,</w:t>
      </w:r>
    </w:p>
    <w:p w:rsidR="00AB0E79" w:rsidRPr="00AB0E79" w:rsidRDefault="00AB0E79" w:rsidP="00357704">
      <w:pPr>
        <w:pStyle w:val="ad"/>
        <w:numPr>
          <w:ilvl w:val="0"/>
          <w:numId w:val="5"/>
        </w:numPr>
        <w:rPr>
          <w:rFonts w:ascii="Katsoulidis" w:hAnsi="Katsoulidis"/>
          <w:sz w:val="24"/>
          <w:szCs w:val="24"/>
        </w:rPr>
      </w:pPr>
      <w:r w:rsidRPr="00AB0E79">
        <w:rPr>
          <w:rFonts w:ascii="Katsoulidis" w:hAnsi="Katsoulidis"/>
          <w:sz w:val="24"/>
          <w:szCs w:val="24"/>
        </w:rPr>
        <w:t xml:space="preserve">Στην ιστοσελίδα του Π.Μ.Σ. </w:t>
      </w:r>
      <w:hyperlink r:id="rId10" w:history="1">
        <w:r w:rsidRPr="00AB0E79">
          <w:rPr>
            <w:rStyle w:val="-"/>
            <w:rFonts w:ascii="Katsoulidis" w:hAnsi="Katsoulidis" w:cs="Calibri"/>
            <w:noProof/>
            <w:sz w:val="24"/>
            <w:szCs w:val="24"/>
          </w:rPr>
          <w:t>https://surgretinal.med.uoa.gr</w:t>
        </w:r>
      </w:hyperlink>
      <w:r w:rsidRPr="00AB0E79">
        <w:rPr>
          <w:rFonts w:ascii="Katsoulidis" w:hAnsi="Katsoulidis" w:cs="Calibri"/>
          <w:noProof/>
          <w:color w:val="000000"/>
          <w:sz w:val="24"/>
          <w:szCs w:val="24"/>
          <w:lang w:val="en-US"/>
        </w:rPr>
        <w:t xml:space="preserve"> </w:t>
      </w:r>
    </w:p>
    <w:p w:rsidR="00357704" w:rsidRPr="00A24DCF" w:rsidRDefault="00357704" w:rsidP="00357704">
      <w:pPr>
        <w:pStyle w:val="ad"/>
        <w:numPr>
          <w:ilvl w:val="0"/>
          <w:numId w:val="5"/>
        </w:numPr>
        <w:rPr>
          <w:rFonts w:ascii="Katsoulidis" w:hAnsi="Katsoulidis"/>
          <w:color w:val="333333"/>
          <w:sz w:val="24"/>
          <w:szCs w:val="24"/>
        </w:rPr>
      </w:pPr>
      <w:r w:rsidRPr="00A24DCF">
        <w:rPr>
          <w:rFonts w:ascii="Katsoulidis" w:hAnsi="Katsoulidis"/>
          <w:color w:val="333333"/>
          <w:sz w:val="24"/>
          <w:szCs w:val="24"/>
        </w:rPr>
        <w:t>Σ</w:t>
      </w:r>
      <w:r w:rsidR="00207835" w:rsidRPr="00A24DCF">
        <w:rPr>
          <w:rFonts w:ascii="Katsoulidis" w:hAnsi="Katsoulidis"/>
          <w:color w:val="333333"/>
          <w:sz w:val="24"/>
          <w:szCs w:val="24"/>
        </w:rPr>
        <w:t xml:space="preserve">τη </w:t>
      </w:r>
      <w:r w:rsidRPr="00A24DCF">
        <w:rPr>
          <w:rFonts w:ascii="Katsoulidis" w:hAnsi="Katsoulidis"/>
          <w:color w:val="333333"/>
          <w:sz w:val="24"/>
          <w:szCs w:val="24"/>
        </w:rPr>
        <w:t>Γ</w:t>
      </w:r>
      <w:r w:rsidR="00207835" w:rsidRPr="00A24DCF">
        <w:rPr>
          <w:rFonts w:ascii="Katsoulidis" w:hAnsi="Katsoulidis"/>
          <w:color w:val="333333"/>
          <w:sz w:val="24"/>
          <w:szCs w:val="24"/>
        </w:rPr>
        <w:t>ραμματεία του  Π</w:t>
      </w:r>
      <w:r w:rsidRPr="00A24DCF">
        <w:rPr>
          <w:rFonts w:ascii="Katsoulidis" w:hAnsi="Katsoulidis"/>
          <w:color w:val="333333"/>
          <w:sz w:val="24"/>
          <w:szCs w:val="24"/>
        </w:rPr>
        <w:t xml:space="preserve">ρογράμματος </w:t>
      </w:r>
      <w:r w:rsidR="00207835" w:rsidRPr="00A24DCF">
        <w:rPr>
          <w:rFonts w:ascii="Katsoulidis" w:hAnsi="Katsoulidis"/>
          <w:color w:val="333333"/>
          <w:sz w:val="24"/>
          <w:szCs w:val="24"/>
        </w:rPr>
        <w:t>Μ</w:t>
      </w:r>
      <w:r w:rsidRPr="00A24DCF">
        <w:rPr>
          <w:rFonts w:ascii="Katsoulidis" w:hAnsi="Katsoulidis"/>
          <w:color w:val="333333"/>
          <w:sz w:val="24"/>
          <w:szCs w:val="24"/>
        </w:rPr>
        <w:t>εταπτυχιακών Σπουδών «</w:t>
      </w:r>
      <w:r w:rsidR="00606706" w:rsidRPr="00A24DCF">
        <w:rPr>
          <w:rFonts w:ascii="Katsoulidis" w:hAnsi="Katsoulidis" w:cstheme="minorHAnsi"/>
          <w:b/>
          <w:bCs/>
          <w:sz w:val="24"/>
          <w:szCs w:val="24"/>
        </w:rPr>
        <w:t>Σύγχρονες Προσεγγίσεις Στην Παθολογία Και Χειρουργική Του Αμφιβληστροειδούς</w:t>
      </w:r>
      <w:r w:rsidRPr="00A24DCF">
        <w:rPr>
          <w:rFonts w:ascii="Katsoulidis" w:hAnsi="Katsoulidis" w:cs="Arial"/>
          <w:sz w:val="24"/>
          <w:szCs w:val="24"/>
        </w:rPr>
        <w:t>»</w:t>
      </w:r>
      <w:r w:rsidRPr="00A24DCF">
        <w:rPr>
          <w:rFonts w:ascii="Katsoulidis" w:hAnsi="Katsoulidis"/>
          <w:color w:val="333333"/>
          <w:sz w:val="24"/>
          <w:szCs w:val="24"/>
        </w:rPr>
        <w:t>.</w:t>
      </w:r>
    </w:p>
    <w:p w:rsidR="00357704" w:rsidRPr="00A24DCF" w:rsidRDefault="00357704" w:rsidP="00357704">
      <w:pPr>
        <w:ind w:left="851"/>
        <w:rPr>
          <w:rFonts w:ascii="Katsoulidis" w:hAnsi="Katsoulidis" w:cs="Arial"/>
          <w:sz w:val="24"/>
          <w:szCs w:val="24"/>
        </w:rPr>
      </w:pPr>
      <w:r w:rsidRPr="00A24DCF">
        <w:rPr>
          <w:rFonts w:ascii="Katsoulidis" w:hAnsi="Katsoulidis"/>
          <w:color w:val="333333"/>
          <w:sz w:val="24"/>
          <w:szCs w:val="24"/>
        </w:rPr>
        <w:t xml:space="preserve">Αρμόδιος υπάλληλος </w:t>
      </w:r>
      <w:r w:rsidRPr="00A24DCF">
        <w:rPr>
          <w:rFonts w:ascii="Katsoulidis" w:hAnsi="Katsoulidis" w:cs="Arial"/>
          <w:sz w:val="24"/>
          <w:szCs w:val="24"/>
        </w:rPr>
        <w:t xml:space="preserve">κ. Σπυρίδων </w:t>
      </w:r>
      <w:proofErr w:type="spellStart"/>
      <w:r w:rsidRPr="00A24DCF">
        <w:rPr>
          <w:rFonts w:ascii="Katsoulidis" w:hAnsi="Katsoulidis" w:cs="Arial"/>
          <w:sz w:val="24"/>
          <w:szCs w:val="24"/>
        </w:rPr>
        <w:t>Καλλιάφας</w:t>
      </w:r>
      <w:proofErr w:type="spellEnd"/>
    </w:p>
    <w:p w:rsidR="00357704" w:rsidRPr="00A24DCF" w:rsidRDefault="00357704" w:rsidP="00357704">
      <w:pPr>
        <w:ind w:left="851"/>
        <w:rPr>
          <w:rFonts w:ascii="Katsoulidis" w:hAnsi="Katsoulidis"/>
          <w:color w:val="333333"/>
          <w:sz w:val="24"/>
          <w:szCs w:val="24"/>
        </w:rPr>
      </w:pPr>
      <w:r w:rsidRPr="00A24DCF">
        <w:rPr>
          <w:rFonts w:ascii="Katsoulidis" w:hAnsi="Katsoulidis" w:cs="Arial"/>
          <w:sz w:val="24"/>
          <w:szCs w:val="24"/>
        </w:rPr>
        <w:t>Στοιχεία επικοινωνίας</w:t>
      </w:r>
      <w:r w:rsidRPr="00A24DCF">
        <w:rPr>
          <w:rFonts w:ascii="Katsoulidis" w:hAnsi="Katsoulidis"/>
          <w:color w:val="333333"/>
          <w:sz w:val="24"/>
          <w:szCs w:val="24"/>
        </w:rPr>
        <w:t xml:space="preserve"> </w:t>
      </w:r>
    </w:p>
    <w:p w:rsidR="00357704" w:rsidRPr="00A24DCF" w:rsidRDefault="00357704" w:rsidP="00357704">
      <w:pPr>
        <w:ind w:left="851"/>
        <w:rPr>
          <w:rFonts w:ascii="Katsoulidis" w:hAnsi="Katsoulidis"/>
          <w:color w:val="333333"/>
          <w:sz w:val="24"/>
          <w:szCs w:val="24"/>
        </w:rPr>
      </w:pPr>
      <w:r w:rsidRPr="00A24DCF">
        <w:rPr>
          <w:rStyle w:val="a7"/>
          <w:rFonts w:ascii="Katsoulidis" w:hAnsi="Katsoulidis"/>
          <w:b w:val="0"/>
          <w:bCs w:val="0"/>
          <w:color w:val="333333"/>
          <w:sz w:val="24"/>
          <w:szCs w:val="24"/>
        </w:rPr>
        <w:t>Τηλέφωνο:</w:t>
      </w:r>
      <w:r w:rsidRPr="00A24DCF">
        <w:rPr>
          <w:rFonts w:ascii="Katsoulidis" w:hAnsi="Katsoulidis" w:cs="Arial"/>
          <w:sz w:val="24"/>
          <w:szCs w:val="24"/>
        </w:rPr>
        <w:t xml:space="preserve"> 6946189495</w:t>
      </w:r>
      <w:r w:rsidRPr="00A24DCF">
        <w:rPr>
          <w:rFonts w:ascii="Katsoulidis" w:hAnsi="Katsoulidis"/>
          <w:color w:val="333333"/>
          <w:sz w:val="24"/>
          <w:szCs w:val="24"/>
        </w:rPr>
        <w:t xml:space="preserve"> </w:t>
      </w:r>
    </w:p>
    <w:p w:rsidR="006575BD" w:rsidRPr="000310C3" w:rsidRDefault="00207835" w:rsidP="0041215A">
      <w:pPr>
        <w:ind w:left="851"/>
        <w:rPr>
          <w:rFonts w:ascii="Katsoulidis" w:hAnsi="Katsoulidis" w:cs="Arial"/>
          <w:b/>
          <w:sz w:val="24"/>
          <w:szCs w:val="24"/>
        </w:rPr>
      </w:pPr>
      <w:r w:rsidRPr="000310C3">
        <w:rPr>
          <w:rFonts w:ascii="Katsoulidis" w:hAnsi="Katsoulidis"/>
          <w:color w:val="333333"/>
          <w:sz w:val="24"/>
          <w:szCs w:val="24"/>
          <w:lang w:val="en-US"/>
        </w:rPr>
        <w:t>e</w:t>
      </w:r>
      <w:r w:rsidRPr="000310C3">
        <w:rPr>
          <w:rFonts w:ascii="Katsoulidis" w:hAnsi="Katsoulidis"/>
          <w:color w:val="333333"/>
          <w:sz w:val="24"/>
          <w:szCs w:val="24"/>
        </w:rPr>
        <w:t>.</w:t>
      </w:r>
      <w:r w:rsidRPr="000310C3">
        <w:rPr>
          <w:rFonts w:ascii="Katsoulidis" w:hAnsi="Katsoulidis"/>
          <w:color w:val="333333"/>
          <w:sz w:val="24"/>
          <w:szCs w:val="24"/>
          <w:lang w:val="en-US"/>
        </w:rPr>
        <w:t>mail</w:t>
      </w:r>
      <w:r w:rsidRPr="000310C3">
        <w:rPr>
          <w:rFonts w:ascii="Katsoulidis" w:hAnsi="Katsoulidis"/>
          <w:color w:val="333333"/>
          <w:sz w:val="24"/>
          <w:szCs w:val="24"/>
        </w:rPr>
        <w:t>:</w:t>
      </w:r>
      <w:r w:rsidRPr="000310C3">
        <w:rPr>
          <w:rStyle w:val="a7"/>
          <w:rFonts w:ascii="Katsoulidis" w:hAnsi="Katsoulidis"/>
          <w:color w:val="333333"/>
          <w:sz w:val="24"/>
          <w:szCs w:val="24"/>
        </w:rPr>
        <w:t xml:space="preserve"> </w:t>
      </w:r>
      <w:hyperlink r:id="rId11" w:history="1">
        <w:bookmarkStart w:id="5" w:name="_Hlk116051363"/>
        <w:r w:rsidR="000310C3" w:rsidRPr="00FC2FB5">
          <w:rPr>
            <w:rStyle w:val="-"/>
            <w:rFonts w:ascii="Katsoulidis" w:hAnsi="Katsoulidis"/>
            <w:sz w:val="24"/>
            <w:szCs w:val="24"/>
            <w:lang w:val="en-US"/>
          </w:rPr>
          <w:t>medsurgretinalmsc</w:t>
        </w:r>
        <w:r w:rsidR="000310C3" w:rsidRPr="000310C3">
          <w:rPr>
            <w:rStyle w:val="-"/>
            <w:rFonts w:ascii="Katsoulidis" w:hAnsi="Katsoulidis"/>
            <w:sz w:val="24"/>
            <w:szCs w:val="24"/>
          </w:rPr>
          <w:t>@</w:t>
        </w:r>
        <w:bookmarkEnd w:id="5"/>
        <w:r w:rsidR="000310C3" w:rsidRPr="00FC2FB5">
          <w:rPr>
            <w:rStyle w:val="-"/>
            <w:rFonts w:ascii="Katsoulidis" w:hAnsi="Katsoulidis"/>
            <w:sz w:val="24"/>
            <w:szCs w:val="24"/>
            <w:lang w:val="en-US"/>
          </w:rPr>
          <w:t>med</w:t>
        </w:r>
        <w:r w:rsidR="000310C3" w:rsidRPr="000310C3">
          <w:rPr>
            <w:rStyle w:val="-"/>
            <w:rFonts w:ascii="Katsoulidis" w:hAnsi="Katsoulidis"/>
            <w:sz w:val="24"/>
            <w:szCs w:val="24"/>
          </w:rPr>
          <w:t>.</w:t>
        </w:r>
        <w:r w:rsidR="000310C3" w:rsidRPr="00FC2FB5">
          <w:rPr>
            <w:rStyle w:val="-"/>
            <w:rFonts w:ascii="Katsoulidis" w:hAnsi="Katsoulidis"/>
            <w:sz w:val="24"/>
            <w:szCs w:val="24"/>
            <w:lang w:val="en-US"/>
          </w:rPr>
          <w:t>uoa</w:t>
        </w:r>
        <w:r w:rsidR="000310C3" w:rsidRPr="000310C3">
          <w:rPr>
            <w:rStyle w:val="-"/>
            <w:rFonts w:ascii="Katsoulidis" w:hAnsi="Katsoulidis"/>
            <w:sz w:val="24"/>
            <w:szCs w:val="24"/>
          </w:rPr>
          <w:t>.</w:t>
        </w:r>
        <w:r w:rsidR="000310C3" w:rsidRPr="00FC2FB5">
          <w:rPr>
            <w:rStyle w:val="-"/>
            <w:rFonts w:ascii="Katsoulidis" w:hAnsi="Katsoulidis"/>
            <w:sz w:val="24"/>
            <w:szCs w:val="24"/>
            <w:lang w:val="en-US"/>
          </w:rPr>
          <w:t>gr</w:t>
        </w:r>
      </w:hyperlink>
      <w:r w:rsidR="000310C3" w:rsidRPr="000310C3">
        <w:rPr>
          <w:rStyle w:val="a7"/>
          <w:rFonts w:ascii="Katsoulidis" w:hAnsi="Katsoulidis"/>
          <w:color w:val="333333"/>
          <w:sz w:val="24"/>
          <w:szCs w:val="24"/>
        </w:rPr>
        <w:t xml:space="preserve"> </w:t>
      </w:r>
      <w:proofErr w:type="gramStart"/>
      <w:r w:rsidR="000310C3">
        <w:rPr>
          <w:rStyle w:val="a7"/>
          <w:rFonts w:ascii="Katsoulidis" w:hAnsi="Katsoulidis"/>
          <w:color w:val="333333"/>
          <w:sz w:val="24"/>
          <w:szCs w:val="24"/>
        </w:rPr>
        <w:t xml:space="preserve">και </w:t>
      </w:r>
      <w:r w:rsidR="00A10185" w:rsidRPr="000310C3">
        <w:rPr>
          <w:rStyle w:val="a7"/>
          <w:rFonts w:ascii="Katsoulidis" w:hAnsi="Katsoulidis"/>
          <w:color w:val="333333"/>
          <w:sz w:val="24"/>
          <w:szCs w:val="24"/>
        </w:rPr>
        <w:t xml:space="preserve"> </w:t>
      </w:r>
      <w:proofErr w:type="gramEnd"/>
      <w:hyperlink r:id="rId12" w:history="1">
        <w:r w:rsidR="00AB0E79" w:rsidRPr="00EA0571">
          <w:rPr>
            <w:rStyle w:val="-"/>
            <w:rFonts w:ascii="Katsoulidis" w:hAnsi="Katsoulidis"/>
            <w:sz w:val="24"/>
            <w:szCs w:val="24"/>
            <w:lang w:val="en-US"/>
          </w:rPr>
          <w:t>skallia</w:t>
        </w:r>
        <w:r w:rsidR="00AB0E79" w:rsidRPr="00EA0571">
          <w:rPr>
            <w:rStyle w:val="-"/>
            <w:rFonts w:ascii="Katsoulidis" w:hAnsi="Katsoulidis"/>
            <w:sz w:val="24"/>
            <w:szCs w:val="24"/>
          </w:rPr>
          <w:t>@</w:t>
        </w:r>
        <w:r w:rsidR="00AB0E79" w:rsidRPr="00EA0571">
          <w:rPr>
            <w:rStyle w:val="-"/>
            <w:rFonts w:ascii="Katsoulidis" w:hAnsi="Katsoulidis"/>
            <w:sz w:val="24"/>
            <w:szCs w:val="24"/>
            <w:lang w:val="en-US"/>
          </w:rPr>
          <w:t>uoa</w:t>
        </w:r>
        <w:r w:rsidR="00AB0E79" w:rsidRPr="00EA0571">
          <w:rPr>
            <w:rStyle w:val="-"/>
            <w:rFonts w:ascii="Katsoulidis" w:hAnsi="Katsoulidis"/>
            <w:sz w:val="24"/>
            <w:szCs w:val="24"/>
          </w:rPr>
          <w:t>.</w:t>
        </w:r>
        <w:r w:rsidR="00AB0E79" w:rsidRPr="00EA0571">
          <w:rPr>
            <w:rStyle w:val="-"/>
            <w:rFonts w:ascii="Katsoulidis" w:hAnsi="Katsoulidis"/>
            <w:sz w:val="24"/>
            <w:szCs w:val="24"/>
            <w:lang w:val="en-US"/>
          </w:rPr>
          <w:t>gr</w:t>
        </w:r>
      </w:hyperlink>
      <w:r w:rsidR="000310C3" w:rsidRPr="000310C3">
        <w:rPr>
          <w:rStyle w:val="a7"/>
          <w:rFonts w:ascii="Katsoulidis" w:hAnsi="Katsoulidis"/>
          <w:color w:val="333333"/>
          <w:sz w:val="24"/>
          <w:szCs w:val="24"/>
        </w:rPr>
        <w:t xml:space="preserve"> </w:t>
      </w:r>
      <w:r w:rsidRPr="000310C3">
        <w:rPr>
          <w:rFonts w:ascii="Katsoulidis" w:hAnsi="Katsoulidis"/>
          <w:color w:val="333333"/>
          <w:sz w:val="24"/>
          <w:szCs w:val="24"/>
        </w:rPr>
        <w:br/>
      </w:r>
      <w:bookmarkEnd w:id="0"/>
    </w:p>
    <w:sectPr w:rsidR="006575BD" w:rsidRPr="000310C3" w:rsidSect="00E13E0C">
      <w:headerReference w:type="default" r:id="rId13"/>
      <w:pgSz w:w="11906" w:h="16838"/>
      <w:pgMar w:top="794" w:right="964" w:bottom="794" w:left="964"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E2" w:rsidRDefault="001679E2">
      <w:pPr>
        <w:spacing w:after="0" w:line="240" w:lineRule="auto"/>
      </w:pPr>
      <w:r>
        <w:separator/>
      </w:r>
    </w:p>
  </w:endnote>
  <w:endnote w:type="continuationSeparator" w:id="0">
    <w:p w:rsidR="001679E2" w:rsidRDefault="00167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Katsoulidis">
    <w:altName w:val="Cambria"/>
    <w:panose1 w:val="00000000000000000000"/>
    <w:charset w:val="00"/>
    <w:family w:val="modern"/>
    <w:notTrueType/>
    <w:pitch w:val="variable"/>
    <w:sig w:usb0="A00000AF" w:usb1="4000204A" w:usb2="00000000" w:usb3="00000000" w:csb0="0000009B" w:csb1="00000000"/>
  </w:font>
  <w:font w:name="MgHelveticaUCPol">
    <w:altName w:val="Sitka Small"/>
    <w:panose1 w:val="00000000000000000000"/>
    <w:charset w:val="A1"/>
    <w:family w:val="auto"/>
    <w:notTrueType/>
    <w:pitch w:val="default"/>
    <w:sig w:usb0="00000000"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E2" w:rsidRDefault="001679E2">
      <w:pPr>
        <w:spacing w:after="0" w:line="240" w:lineRule="auto"/>
      </w:pPr>
      <w:r>
        <w:separator/>
      </w:r>
    </w:p>
  </w:footnote>
  <w:footnote w:type="continuationSeparator" w:id="0">
    <w:p w:rsidR="001679E2" w:rsidRDefault="00167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431133"/>
      <w:docPartObj>
        <w:docPartGallery w:val="Page Numbers (Top of Page)"/>
        <w:docPartUnique/>
      </w:docPartObj>
    </w:sdtPr>
    <w:sdtContent>
      <w:p w:rsidR="006575BD" w:rsidRDefault="00E13E0C">
        <w:pPr>
          <w:pStyle w:val="a4"/>
          <w:jc w:val="center"/>
        </w:pPr>
        <w:r>
          <w:fldChar w:fldCharType="begin"/>
        </w:r>
        <w:r w:rsidR="00207835">
          <w:instrText>PAGE</w:instrText>
        </w:r>
        <w:r>
          <w:fldChar w:fldCharType="separate"/>
        </w:r>
        <w:r w:rsidR="00DD34B5">
          <w:rPr>
            <w:noProof/>
          </w:rPr>
          <w:t>3</w:t>
        </w:r>
        <w:r>
          <w:fldChar w:fldCharType="end"/>
        </w:r>
      </w:p>
    </w:sdtContent>
  </w:sdt>
  <w:p w:rsidR="006575BD" w:rsidRDefault="006575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183B"/>
    <w:multiLevelType w:val="multilevel"/>
    <w:tmpl w:val="7A663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447E77"/>
    <w:multiLevelType w:val="multilevel"/>
    <w:tmpl w:val="02F4A0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525DC8"/>
    <w:multiLevelType w:val="hybridMultilevel"/>
    <w:tmpl w:val="231AEC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53261DE"/>
    <w:multiLevelType w:val="hybridMultilevel"/>
    <w:tmpl w:val="A4AE0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9370AF1"/>
    <w:multiLevelType w:val="multilevel"/>
    <w:tmpl w:val="C8CA64E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nsid w:val="7B6E09BA"/>
    <w:multiLevelType w:val="multilevel"/>
    <w:tmpl w:val="C63C79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footnotePr>
    <w:footnote w:id="-1"/>
    <w:footnote w:id="0"/>
  </w:footnotePr>
  <w:endnotePr>
    <w:endnote w:id="-1"/>
    <w:endnote w:id="0"/>
  </w:endnotePr>
  <w:compat/>
  <w:rsids>
    <w:rsidRoot w:val="006575BD"/>
    <w:rsid w:val="000310C3"/>
    <w:rsid w:val="000C7D04"/>
    <w:rsid w:val="001220C5"/>
    <w:rsid w:val="00155981"/>
    <w:rsid w:val="0015719E"/>
    <w:rsid w:val="001679E2"/>
    <w:rsid w:val="00191E26"/>
    <w:rsid w:val="00207835"/>
    <w:rsid w:val="00357704"/>
    <w:rsid w:val="003616EB"/>
    <w:rsid w:val="0041215A"/>
    <w:rsid w:val="004F7702"/>
    <w:rsid w:val="005B422D"/>
    <w:rsid w:val="00606706"/>
    <w:rsid w:val="006109B7"/>
    <w:rsid w:val="0065011F"/>
    <w:rsid w:val="006575BD"/>
    <w:rsid w:val="006C6570"/>
    <w:rsid w:val="006D729E"/>
    <w:rsid w:val="007909BC"/>
    <w:rsid w:val="007A52CE"/>
    <w:rsid w:val="007F2824"/>
    <w:rsid w:val="00825264"/>
    <w:rsid w:val="00825BE5"/>
    <w:rsid w:val="008408F3"/>
    <w:rsid w:val="008814BF"/>
    <w:rsid w:val="00A10185"/>
    <w:rsid w:val="00A24DCF"/>
    <w:rsid w:val="00A425B5"/>
    <w:rsid w:val="00AB0E79"/>
    <w:rsid w:val="00AC588F"/>
    <w:rsid w:val="00B80420"/>
    <w:rsid w:val="00BF4D18"/>
    <w:rsid w:val="00C45DFE"/>
    <w:rsid w:val="00CA5934"/>
    <w:rsid w:val="00CA5A6B"/>
    <w:rsid w:val="00CC1DBB"/>
    <w:rsid w:val="00CF3758"/>
    <w:rsid w:val="00DB67DA"/>
    <w:rsid w:val="00DD1926"/>
    <w:rsid w:val="00DD34B5"/>
    <w:rsid w:val="00DD7359"/>
    <w:rsid w:val="00DE19FF"/>
    <w:rsid w:val="00E13E0C"/>
    <w:rsid w:val="00E44BA9"/>
    <w:rsid w:val="00F00CEA"/>
    <w:rsid w:val="00F449FA"/>
    <w:rsid w:val="00F478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405FA9"/>
    <w:rPr>
      <w:rFonts w:ascii="Tahoma" w:hAnsi="Tahoma" w:cs="Tahoma"/>
      <w:sz w:val="16"/>
      <w:szCs w:val="16"/>
    </w:rPr>
  </w:style>
  <w:style w:type="character" w:customStyle="1" w:styleId="Char0">
    <w:name w:val="Κεφαλίδα Char"/>
    <w:basedOn w:val="a0"/>
    <w:link w:val="a4"/>
    <w:qFormat/>
    <w:rsid w:val="00CE4112"/>
    <w:rPr>
      <w:rFonts w:ascii="Times New Roman" w:eastAsia="Times New Roman" w:hAnsi="Times New Roman" w:cs="Times New Roman"/>
      <w:b/>
      <w:sz w:val="28"/>
      <w:szCs w:val="20"/>
      <w:lang/>
    </w:rPr>
  </w:style>
  <w:style w:type="character" w:customStyle="1" w:styleId="a5">
    <w:name w:val="Σύνδεσμος διαδικτύου"/>
    <w:basedOn w:val="a0"/>
    <w:uiPriority w:val="99"/>
    <w:unhideWhenUsed/>
    <w:rsid w:val="008116D7"/>
    <w:rPr>
      <w:color w:val="0000FF"/>
      <w:u w:val="single"/>
    </w:rPr>
  </w:style>
  <w:style w:type="character" w:customStyle="1" w:styleId="jrnl">
    <w:name w:val="jrnl"/>
    <w:basedOn w:val="a0"/>
    <w:qFormat/>
    <w:rsid w:val="008116D7"/>
  </w:style>
  <w:style w:type="character" w:customStyle="1" w:styleId="Char1">
    <w:name w:val="Υποσέλιδο Char1"/>
    <w:basedOn w:val="a0"/>
    <w:link w:val="a6"/>
    <w:uiPriority w:val="99"/>
    <w:qFormat/>
    <w:rsid w:val="00D94908"/>
  </w:style>
  <w:style w:type="character" w:customStyle="1" w:styleId="Char2">
    <w:name w:val="Υποσέλιδο Char"/>
    <w:basedOn w:val="a0"/>
    <w:uiPriority w:val="99"/>
    <w:qFormat/>
    <w:rsid w:val="00D94908"/>
  </w:style>
  <w:style w:type="character" w:customStyle="1" w:styleId="1">
    <w:name w:val="Ανεπίλυτη αναφορά1"/>
    <w:basedOn w:val="a0"/>
    <w:uiPriority w:val="99"/>
    <w:semiHidden/>
    <w:unhideWhenUsed/>
    <w:qFormat/>
    <w:rsid w:val="00F36A41"/>
    <w:rPr>
      <w:color w:val="605E5C"/>
      <w:shd w:val="clear" w:color="auto" w:fill="E1DFDD"/>
    </w:rPr>
  </w:style>
  <w:style w:type="character" w:styleId="a7">
    <w:name w:val="Strong"/>
    <w:qFormat/>
    <w:rsid w:val="003A2645"/>
    <w:rPr>
      <w:b/>
      <w:bCs/>
    </w:rPr>
  </w:style>
  <w:style w:type="character" w:customStyle="1" w:styleId="UnresolvedMention">
    <w:name w:val="Unresolved Mention"/>
    <w:basedOn w:val="a0"/>
    <w:uiPriority w:val="99"/>
    <w:semiHidden/>
    <w:unhideWhenUsed/>
    <w:qFormat/>
    <w:rsid w:val="00F24BEC"/>
    <w:rPr>
      <w:color w:val="605E5C"/>
      <w:shd w:val="clear" w:color="auto" w:fill="E1DFDD"/>
    </w:rPr>
  </w:style>
  <w:style w:type="paragraph" w:customStyle="1" w:styleId="a8">
    <w:name w:val="Επικεφαλίδα"/>
    <w:basedOn w:val="a"/>
    <w:next w:val="a9"/>
    <w:qFormat/>
    <w:rsid w:val="00E13E0C"/>
    <w:pPr>
      <w:keepNext/>
      <w:spacing w:before="240" w:after="120"/>
    </w:pPr>
    <w:rPr>
      <w:rFonts w:ascii="Liberation Sans" w:eastAsia="Noto Sans CJK SC" w:hAnsi="Liberation Sans" w:cs="Lohit Devanagari"/>
      <w:sz w:val="28"/>
      <w:szCs w:val="28"/>
    </w:rPr>
  </w:style>
  <w:style w:type="paragraph" w:styleId="a9">
    <w:name w:val="Body Text"/>
    <w:basedOn w:val="a"/>
    <w:rsid w:val="00E13E0C"/>
    <w:pPr>
      <w:spacing w:after="140"/>
    </w:pPr>
  </w:style>
  <w:style w:type="paragraph" w:styleId="aa">
    <w:name w:val="List"/>
    <w:basedOn w:val="a9"/>
    <w:rsid w:val="00E13E0C"/>
    <w:rPr>
      <w:rFonts w:cs="Lohit Devanagari"/>
    </w:rPr>
  </w:style>
  <w:style w:type="paragraph" w:styleId="ab">
    <w:name w:val="caption"/>
    <w:basedOn w:val="a"/>
    <w:qFormat/>
    <w:rsid w:val="00E13E0C"/>
    <w:pPr>
      <w:suppressLineNumbers/>
      <w:spacing w:before="120" w:after="120"/>
    </w:pPr>
    <w:rPr>
      <w:rFonts w:cs="Lohit Devanagari"/>
      <w:i/>
      <w:iCs/>
      <w:sz w:val="24"/>
      <w:szCs w:val="24"/>
    </w:rPr>
  </w:style>
  <w:style w:type="paragraph" w:customStyle="1" w:styleId="ac">
    <w:name w:val="Ευρετήριο"/>
    <w:basedOn w:val="a"/>
    <w:qFormat/>
    <w:rsid w:val="00E13E0C"/>
    <w:pPr>
      <w:suppressLineNumbers/>
    </w:pPr>
    <w:rPr>
      <w:rFonts w:cs="Lohit Devanagari"/>
    </w:rPr>
  </w:style>
  <w:style w:type="paragraph" w:styleId="ad">
    <w:name w:val="List Paragraph"/>
    <w:basedOn w:val="a"/>
    <w:uiPriority w:val="34"/>
    <w:qFormat/>
    <w:rsid w:val="00AF68A4"/>
    <w:pPr>
      <w:ind w:left="720"/>
      <w:contextualSpacing/>
    </w:pPr>
  </w:style>
  <w:style w:type="paragraph" w:styleId="a3">
    <w:name w:val="Balloon Text"/>
    <w:basedOn w:val="a"/>
    <w:link w:val="Char"/>
    <w:uiPriority w:val="99"/>
    <w:semiHidden/>
    <w:unhideWhenUsed/>
    <w:qFormat/>
    <w:rsid w:val="00405FA9"/>
    <w:pPr>
      <w:spacing w:after="0" w:line="240" w:lineRule="auto"/>
    </w:pPr>
    <w:rPr>
      <w:rFonts w:ascii="Tahoma" w:hAnsi="Tahoma" w:cs="Tahoma"/>
      <w:sz w:val="16"/>
      <w:szCs w:val="16"/>
    </w:rPr>
  </w:style>
  <w:style w:type="paragraph" w:styleId="ae">
    <w:name w:val="Title"/>
    <w:basedOn w:val="a"/>
    <w:qFormat/>
    <w:rsid w:val="00CE4112"/>
    <w:pPr>
      <w:spacing w:after="0" w:line="240" w:lineRule="auto"/>
      <w:jc w:val="center"/>
    </w:pPr>
    <w:rPr>
      <w:rFonts w:ascii="Times New Roman" w:eastAsia="Times New Roman" w:hAnsi="Times New Roman" w:cs="Times New Roman"/>
      <w:b/>
      <w:sz w:val="28"/>
      <w:szCs w:val="20"/>
      <w:lang/>
    </w:rPr>
  </w:style>
  <w:style w:type="paragraph" w:customStyle="1" w:styleId="desc">
    <w:name w:val="desc"/>
    <w:basedOn w:val="a"/>
    <w:qFormat/>
    <w:rsid w:val="008116D7"/>
    <w:pPr>
      <w:spacing w:beforeAutospacing="1"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a"/>
    <w:qFormat/>
    <w:rsid w:val="008116D7"/>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qFormat/>
    <w:rsid w:val="008116D7"/>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f">
    <w:name w:val="Κεφαλίδα και υποσέλιδο"/>
    <w:basedOn w:val="a"/>
    <w:qFormat/>
    <w:rsid w:val="00E13E0C"/>
  </w:style>
  <w:style w:type="paragraph" w:styleId="a4">
    <w:name w:val="header"/>
    <w:basedOn w:val="a"/>
    <w:link w:val="Char0"/>
    <w:uiPriority w:val="99"/>
    <w:unhideWhenUsed/>
    <w:rsid w:val="00D94908"/>
    <w:pPr>
      <w:tabs>
        <w:tab w:val="center" w:pos="4153"/>
        <w:tab w:val="right" w:pos="8306"/>
      </w:tabs>
      <w:spacing w:after="0" w:line="240" w:lineRule="auto"/>
    </w:pPr>
  </w:style>
  <w:style w:type="paragraph" w:styleId="a6">
    <w:name w:val="footer"/>
    <w:basedOn w:val="a"/>
    <w:link w:val="Char1"/>
    <w:uiPriority w:val="99"/>
    <w:unhideWhenUsed/>
    <w:rsid w:val="00D94908"/>
    <w:pPr>
      <w:tabs>
        <w:tab w:val="center" w:pos="4153"/>
        <w:tab w:val="right" w:pos="8306"/>
      </w:tabs>
      <w:spacing w:after="0" w:line="240" w:lineRule="auto"/>
    </w:pPr>
  </w:style>
  <w:style w:type="paragraph" w:customStyle="1" w:styleId="af0">
    <w:name w:val="Περιεχόμενα πλαισίου"/>
    <w:basedOn w:val="a"/>
    <w:qFormat/>
    <w:rsid w:val="00E13E0C"/>
  </w:style>
  <w:style w:type="table" w:styleId="af1">
    <w:name w:val="Table Grid"/>
    <w:basedOn w:val="a1"/>
    <w:uiPriority w:val="59"/>
    <w:rsid w:val="00484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35770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dsurgretinalmsc@med.uoa.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kallia@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surgretinalmsc@med.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rgretinal.med.uoa.gr" TargetMode="External"/><Relationship Id="rId4" Type="http://schemas.openxmlformats.org/officeDocument/2006/relationships/webSettings" Target="webSettings.xml"/><Relationship Id="rId9" Type="http://schemas.openxmlformats.org/officeDocument/2006/relationships/hyperlink" Target="https://school.med.uo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4490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dc:creator>
  <dc:description/>
  <cp:lastModifiedBy>user</cp:lastModifiedBy>
  <cp:revision>4</cp:revision>
  <cp:lastPrinted>2020-05-13T07:53:00Z</cp:lastPrinted>
  <dcterms:created xsi:type="dcterms:W3CDTF">2024-03-20T05:48:00Z</dcterms:created>
  <dcterms:modified xsi:type="dcterms:W3CDTF">2024-04-01T08:28:00Z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