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7A92" w14:textId="77777777" w:rsidR="005D67CB" w:rsidRPr="0041791C" w:rsidRDefault="005D67CB" w:rsidP="0041791C">
      <w:pPr>
        <w:pStyle w:val="Heading1"/>
        <w:ind w:right="708"/>
        <w:jc w:val="center"/>
        <w:rPr>
          <w:rFonts w:ascii="Katsoulidis" w:hAnsi="Katsoulidis" w:cs="Calibri"/>
          <w:b/>
          <w:color w:val="002060"/>
          <w:sz w:val="28"/>
          <w:lang w:val="el-GR"/>
        </w:rPr>
      </w:pPr>
      <w:r w:rsidRPr="0041791C">
        <w:rPr>
          <w:rFonts w:ascii="Katsoulidis" w:hAnsi="Katsoulidis" w:cs="Calibri"/>
          <w:b/>
          <w:color w:val="002060"/>
          <w:sz w:val="28"/>
        </w:rPr>
        <w:t>Πρόγραμμα Μεταπτυχιακών Σπουδών</w:t>
      </w:r>
      <w:r w:rsidR="0041791C">
        <w:rPr>
          <w:rFonts w:ascii="Katsoulidis" w:hAnsi="Katsoulidis" w:cs="Calibri"/>
          <w:b/>
          <w:color w:val="002060"/>
          <w:sz w:val="28"/>
          <w:lang w:val="el-GR"/>
        </w:rPr>
        <w:t xml:space="preserve"> (Π.Μ.Σ.)</w:t>
      </w:r>
    </w:p>
    <w:p w14:paraId="6186DEB8" w14:textId="77777777" w:rsidR="005D67CB" w:rsidRPr="005D67CB" w:rsidRDefault="005D67CB" w:rsidP="0041791C">
      <w:pPr>
        <w:ind w:right="708"/>
        <w:jc w:val="center"/>
        <w:rPr>
          <w:rFonts w:ascii="Katsoulidis" w:hAnsi="Katsoulidis" w:cs="Calibri"/>
          <w:b/>
          <w:sz w:val="22"/>
        </w:rPr>
      </w:pPr>
    </w:p>
    <w:p w14:paraId="0E1B3514" w14:textId="77777777" w:rsidR="005D67CB" w:rsidRDefault="005D67CB" w:rsidP="0041791C">
      <w:pPr>
        <w:ind w:right="708"/>
        <w:jc w:val="center"/>
        <w:rPr>
          <w:rFonts w:ascii="Katsoulidis" w:hAnsi="Katsoulidis" w:cs="Calibri"/>
          <w:b/>
          <w:bCs/>
          <w:color w:val="002060"/>
          <w:sz w:val="32"/>
          <w:szCs w:val="24"/>
        </w:rPr>
      </w:pPr>
      <w:r w:rsidRPr="005D67CB">
        <w:rPr>
          <w:rFonts w:ascii="Katsoulidis" w:hAnsi="Katsoulidis" w:cs="Calibri"/>
          <w:b/>
          <w:bCs/>
          <w:color w:val="002060"/>
          <w:sz w:val="32"/>
          <w:szCs w:val="24"/>
        </w:rPr>
        <w:t>«ΡΕΥΜΑΤΟΛΟΓΙΑ-ΜΥΟΣΚΕΛΕΤΙΚΗ ΥΓΕΙΑ»</w:t>
      </w:r>
    </w:p>
    <w:p w14:paraId="44CFF9E3" w14:textId="4F54B2BD" w:rsidR="00097D7B" w:rsidRPr="005D67CB" w:rsidRDefault="00696F6D" w:rsidP="0041791C">
      <w:pPr>
        <w:ind w:right="708"/>
        <w:jc w:val="center"/>
        <w:rPr>
          <w:rFonts w:ascii="Katsoulidis" w:hAnsi="Katsoulidis" w:cs="Calibri"/>
          <w:b/>
          <w:bCs/>
          <w:color w:val="002060"/>
        </w:rPr>
      </w:pPr>
      <w:r>
        <w:rPr>
          <w:rFonts w:ascii="Katsoulidis" w:hAnsi="Katsoulidis" w:cs="Calibri"/>
          <w:b/>
          <w:bCs/>
          <w:color w:val="002060"/>
          <w:sz w:val="32"/>
          <w:szCs w:val="24"/>
        </w:rPr>
        <w:t>202</w:t>
      </w:r>
      <w:r w:rsidR="00DC4B4B">
        <w:rPr>
          <w:rFonts w:ascii="Katsoulidis" w:hAnsi="Katsoulidis" w:cs="Calibri"/>
          <w:b/>
          <w:bCs/>
          <w:color w:val="002060"/>
          <w:sz w:val="32"/>
          <w:szCs w:val="24"/>
          <w:lang w:val="en-US"/>
        </w:rPr>
        <w:t>3</w:t>
      </w:r>
      <w:r w:rsidR="00FC009E">
        <w:rPr>
          <w:rFonts w:ascii="Katsoulidis" w:hAnsi="Katsoulidis" w:cs="Calibri"/>
          <w:b/>
          <w:bCs/>
          <w:color w:val="002060"/>
          <w:sz w:val="32"/>
          <w:szCs w:val="24"/>
        </w:rPr>
        <w:t>-2</w:t>
      </w:r>
      <w:r w:rsidR="00DC4B4B">
        <w:rPr>
          <w:rFonts w:ascii="Katsoulidis" w:hAnsi="Katsoulidis" w:cs="Calibri"/>
          <w:b/>
          <w:bCs/>
          <w:color w:val="002060"/>
          <w:sz w:val="32"/>
          <w:szCs w:val="24"/>
          <w:lang w:val="en-US"/>
        </w:rPr>
        <w:t>4</w:t>
      </w:r>
    </w:p>
    <w:p w14:paraId="79B24716" w14:textId="77777777" w:rsidR="005D67CB" w:rsidRPr="005D67CB" w:rsidRDefault="005D67CB" w:rsidP="0041791C">
      <w:pPr>
        <w:ind w:right="708"/>
        <w:jc w:val="center"/>
        <w:rPr>
          <w:rFonts w:ascii="Katsoulidis" w:hAnsi="Katsoulidis" w:cs="Calibri"/>
          <w:sz w:val="22"/>
          <w:szCs w:val="24"/>
        </w:rPr>
      </w:pPr>
    </w:p>
    <w:p w14:paraId="475E1E16" w14:textId="77777777" w:rsidR="005D67CB" w:rsidRPr="005D67CB" w:rsidRDefault="005D67CB" w:rsidP="0041791C">
      <w:pPr>
        <w:ind w:right="708"/>
        <w:jc w:val="center"/>
        <w:rPr>
          <w:rFonts w:ascii="Katsoulidis" w:hAnsi="Katsoulidis" w:cs="Calibri"/>
          <w:b/>
          <w:sz w:val="28"/>
          <w:szCs w:val="24"/>
          <w:u w:val="single"/>
        </w:rPr>
      </w:pPr>
      <w:r w:rsidRPr="005D67CB">
        <w:rPr>
          <w:rFonts w:ascii="Katsoulidis" w:hAnsi="Katsoulidis" w:cs="Calibri"/>
          <w:b/>
          <w:sz w:val="28"/>
          <w:szCs w:val="24"/>
          <w:u w:val="single"/>
        </w:rPr>
        <w:t>ΠΡΟΚΗΡΥΞΗ</w:t>
      </w:r>
    </w:p>
    <w:p w14:paraId="00B51F04" w14:textId="77777777" w:rsidR="005D67CB" w:rsidRPr="005D67CB" w:rsidRDefault="005D67CB" w:rsidP="0041791C">
      <w:pPr>
        <w:ind w:right="708"/>
        <w:jc w:val="center"/>
        <w:rPr>
          <w:rFonts w:ascii="Katsoulidis" w:hAnsi="Katsoulidis" w:cs="Calibri"/>
          <w:sz w:val="22"/>
          <w:szCs w:val="24"/>
        </w:rPr>
      </w:pPr>
    </w:p>
    <w:p w14:paraId="3F739AF2" w14:textId="77777777" w:rsidR="005D67CB" w:rsidRPr="0041791C" w:rsidRDefault="005D67CB" w:rsidP="0041791C">
      <w:pPr>
        <w:ind w:right="708"/>
        <w:jc w:val="both"/>
        <w:rPr>
          <w:rFonts w:ascii="Katsoulidis" w:hAnsi="Katsoulidis"/>
          <w:sz w:val="22"/>
        </w:rPr>
      </w:pPr>
      <w:r w:rsidRPr="005D67CB">
        <w:rPr>
          <w:rFonts w:ascii="Katsoulidis" w:hAnsi="Katsoulidis" w:cs="Calibri"/>
          <w:sz w:val="22"/>
          <w:szCs w:val="24"/>
        </w:rPr>
        <w:tab/>
        <w:t xml:space="preserve">Η Ιατρική Σχολή του Εθνικού και Καποδιστριακού Πανεπιστημίου Αθηνών, ανακοινώνει τη </w:t>
      </w:r>
      <w:r w:rsidRPr="005D67CB">
        <w:rPr>
          <w:rFonts w:ascii="Katsoulidis" w:hAnsi="Katsoulidis" w:cs="Calibri"/>
          <w:sz w:val="22"/>
        </w:rPr>
        <w:t>λειτουργία</w:t>
      </w:r>
      <w:r w:rsidRPr="005D67CB">
        <w:rPr>
          <w:rFonts w:ascii="Katsoulidis" w:hAnsi="Katsoulidis" w:cs="Calibri"/>
          <w:sz w:val="18"/>
        </w:rPr>
        <w:t xml:space="preserve"> </w:t>
      </w:r>
      <w:r w:rsidRPr="005D67CB">
        <w:rPr>
          <w:rFonts w:ascii="Katsoulidis" w:hAnsi="Katsoulidis" w:cs="Calibri"/>
          <w:sz w:val="22"/>
          <w:szCs w:val="24"/>
        </w:rPr>
        <w:t xml:space="preserve">του Προγράμματος Μεταπτυχιακών Σπουδών (Π.Μ.Σ.) διάρκειας </w:t>
      </w:r>
      <w:r w:rsidR="0041791C" w:rsidRPr="00A97F63">
        <w:rPr>
          <w:rFonts w:ascii="Katsoulidis" w:hAnsi="Katsoulidis"/>
        </w:rPr>
        <w:t>τριών διδακτικών εξαμήνων</w:t>
      </w:r>
      <w:r w:rsidR="0041791C" w:rsidRPr="005D67CB">
        <w:rPr>
          <w:rFonts w:ascii="Katsoulidis" w:hAnsi="Katsoulidis" w:cs="Calibri"/>
          <w:sz w:val="22"/>
          <w:szCs w:val="24"/>
        </w:rPr>
        <w:t xml:space="preserve"> </w:t>
      </w:r>
      <w:r w:rsidR="0041791C">
        <w:rPr>
          <w:rFonts w:ascii="Katsoulidis" w:hAnsi="Katsoulidis" w:cs="Calibri"/>
          <w:sz w:val="22"/>
          <w:szCs w:val="24"/>
        </w:rPr>
        <w:t>(</w:t>
      </w:r>
      <w:r w:rsidRPr="005D67CB">
        <w:rPr>
          <w:rFonts w:ascii="Katsoulidis" w:hAnsi="Katsoulidis" w:cs="Calibri"/>
          <w:sz w:val="22"/>
          <w:szCs w:val="24"/>
        </w:rPr>
        <w:t>1½ έτους</w:t>
      </w:r>
      <w:r w:rsidR="0041791C">
        <w:rPr>
          <w:rFonts w:ascii="Katsoulidis" w:hAnsi="Katsoulidis" w:cs="Calibri"/>
          <w:sz w:val="22"/>
          <w:szCs w:val="24"/>
        </w:rPr>
        <w:t>)</w:t>
      </w:r>
      <w:r w:rsidRPr="005D67CB">
        <w:rPr>
          <w:rFonts w:ascii="Katsoulidis" w:hAnsi="Katsoulidis" w:cs="Calibri"/>
          <w:sz w:val="22"/>
          <w:szCs w:val="24"/>
        </w:rPr>
        <w:t xml:space="preserve">, το οποίο οδηγεί στην απονομή Μεταπτυχιακού Διπλώματος Ειδίκευσης (Μ.Δ.Ε.) στην </w:t>
      </w:r>
      <w:r w:rsidRPr="005D67CB">
        <w:rPr>
          <w:rFonts w:ascii="Katsoulidis" w:hAnsi="Katsoulidis" w:cs="Calibri"/>
          <w:b/>
          <w:sz w:val="22"/>
          <w:szCs w:val="24"/>
        </w:rPr>
        <w:t>«Ρευματολογία-Μυοσκελετική Υγεία»</w:t>
      </w:r>
      <w:r w:rsidRPr="005D67CB">
        <w:rPr>
          <w:rFonts w:ascii="Katsoulidis" w:hAnsi="Katsoulidis" w:cs="Calibri"/>
          <w:sz w:val="22"/>
          <w:szCs w:val="24"/>
        </w:rPr>
        <w:t xml:space="preserve"> </w:t>
      </w:r>
      <w:r w:rsidR="0041791C" w:rsidRPr="0041791C">
        <w:rPr>
          <w:rFonts w:ascii="Katsoulidis" w:hAnsi="Katsoulidis"/>
          <w:b/>
          <w:sz w:val="22"/>
        </w:rPr>
        <w:t>(Μ</w:t>
      </w:r>
      <w:r w:rsidR="0041791C" w:rsidRPr="0041791C">
        <w:rPr>
          <w:rFonts w:ascii="Katsoulidis" w:hAnsi="Katsoulidis"/>
          <w:b/>
          <w:sz w:val="22"/>
          <w:lang w:val="en-US"/>
        </w:rPr>
        <w:t>Sc</w:t>
      </w:r>
      <w:r w:rsidR="0041791C" w:rsidRPr="0041791C">
        <w:rPr>
          <w:rFonts w:ascii="Katsoulidis" w:hAnsi="Katsoulidis"/>
          <w:b/>
          <w:sz w:val="22"/>
        </w:rPr>
        <w:t xml:space="preserve">, </w:t>
      </w:r>
      <w:r w:rsidR="0041791C" w:rsidRPr="0041791C">
        <w:rPr>
          <w:rFonts w:ascii="Katsoulidis" w:hAnsi="Katsoulidis"/>
          <w:b/>
          <w:sz w:val="22"/>
          <w:lang w:val="en-US"/>
        </w:rPr>
        <w:t>Rheumatology</w:t>
      </w:r>
      <w:r w:rsidR="0041791C" w:rsidRPr="0041791C">
        <w:rPr>
          <w:rFonts w:ascii="Katsoulidis" w:hAnsi="Katsoulidis"/>
          <w:b/>
          <w:sz w:val="22"/>
        </w:rPr>
        <w:t>-</w:t>
      </w:r>
      <w:r w:rsidR="0041791C" w:rsidRPr="0041791C">
        <w:rPr>
          <w:rFonts w:ascii="Katsoulidis" w:hAnsi="Katsoulidis"/>
          <w:b/>
          <w:sz w:val="22"/>
          <w:lang w:val="en-US"/>
        </w:rPr>
        <w:t>Musculoskeletal</w:t>
      </w:r>
      <w:r w:rsidR="0041791C" w:rsidRPr="0041791C">
        <w:rPr>
          <w:rFonts w:ascii="Katsoulidis" w:hAnsi="Katsoulidis"/>
          <w:b/>
          <w:sz w:val="22"/>
        </w:rPr>
        <w:t xml:space="preserve"> </w:t>
      </w:r>
      <w:r w:rsidR="0041791C" w:rsidRPr="0041791C">
        <w:rPr>
          <w:rFonts w:ascii="Katsoulidis" w:hAnsi="Katsoulidis"/>
          <w:b/>
          <w:sz w:val="22"/>
          <w:lang w:val="en-US"/>
        </w:rPr>
        <w:t>Health</w:t>
      </w:r>
      <w:r w:rsidR="0041791C" w:rsidRPr="0041791C">
        <w:rPr>
          <w:rFonts w:ascii="Katsoulidis" w:hAnsi="Katsoulidis"/>
          <w:b/>
          <w:sz w:val="22"/>
        </w:rPr>
        <w:t>)»</w:t>
      </w:r>
      <w:r w:rsidR="0041791C" w:rsidRPr="0041791C">
        <w:rPr>
          <w:rFonts w:ascii="Katsoulidis" w:hAnsi="Katsoulidis"/>
          <w:sz w:val="22"/>
        </w:rPr>
        <w:t>.</w:t>
      </w:r>
      <w:r w:rsidRPr="0041791C">
        <w:rPr>
          <w:rFonts w:ascii="Katsoulidis" w:hAnsi="Katsoulidis" w:cs="Calibri"/>
          <w:sz w:val="20"/>
          <w:szCs w:val="24"/>
        </w:rPr>
        <w:t xml:space="preserve"> </w:t>
      </w:r>
    </w:p>
    <w:p w14:paraId="510BFC1F" w14:textId="364FC99C" w:rsidR="005D67CB" w:rsidRPr="005D67CB" w:rsidRDefault="005D67CB" w:rsidP="0041791C">
      <w:pPr>
        <w:ind w:right="708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hAnsi="Katsoulidis" w:cs="Calibri"/>
          <w:sz w:val="22"/>
          <w:szCs w:val="24"/>
        </w:rPr>
        <w:tab/>
        <w:t xml:space="preserve">Το πρόγραμμα αρχίζει τον </w:t>
      </w:r>
      <w:r w:rsidR="0041791C" w:rsidRPr="0041791C">
        <w:rPr>
          <w:rFonts w:ascii="Katsoulidis" w:hAnsi="Katsoulidis" w:cs="Calibri"/>
          <w:b/>
          <w:sz w:val="22"/>
          <w:szCs w:val="24"/>
        </w:rPr>
        <w:t>Οκτώβριο του 202</w:t>
      </w:r>
      <w:r w:rsidR="00DC4B4B">
        <w:rPr>
          <w:rFonts w:ascii="Katsoulidis" w:hAnsi="Katsoulidis" w:cs="Calibri"/>
          <w:b/>
          <w:sz w:val="22"/>
          <w:szCs w:val="24"/>
          <w:lang w:val="en-US"/>
        </w:rPr>
        <w:t>3</w:t>
      </w:r>
      <w:r w:rsidRPr="005D67CB">
        <w:rPr>
          <w:rFonts w:ascii="Katsoulidis" w:hAnsi="Katsoulidis" w:cs="Calibri"/>
          <w:b/>
          <w:sz w:val="22"/>
          <w:szCs w:val="24"/>
        </w:rPr>
        <w:t xml:space="preserve"> </w:t>
      </w:r>
      <w:r w:rsidRPr="005D67CB">
        <w:rPr>
          <w:rFonts w:ascii="Katsoulidis" w:hAnsi="Katsoulidis" w:cs="Calibri"/>
          <w:sz w:val="22"/>
          <w:szCs w:val="24"/>
        </w:rPr>
        <w:t>και περιλαμβάνει τρία (3) διδακτικά εξάμηνα για την ολοκλήρωση του Μ.Δ.Ε.</w:t>
      </w:r>
    </w:p>
    <w:p w14:paraId="53D41E22" w14:textId="77777777" w:rsidR="005D67CB" w:rsidRPr="005D67CB" w:rsidRDefault="005D67CB" w:rsidP="0041791C">
      <w:pPr>
        <w:ind w:right="708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hAnsi="Katsoulidis" w:cs="Calibri"/>
          <w:sz w:val="22"/>
          <w:szCs w:val="24"/>
        </w:rPr>
        <w:tab/>
        <w:t xml:space="preserve">Στο Π.Μ.Σ. γίνονται δεκτοί κατόπιν επιλογής: </w:t>
      </w:r>
    </w:p>
    <w:p w14:paraId="0B94D546" w14:textId="77777777" w:rsidR="005D67CB" w:rsidRPr="005D67CB" w:rsidRDefault="005D67CB" w:rsidP="0041791C">
      <w:pPr>
        <w:ind w:right="708"/>
        <w:jc w:val="both"/>
        <w:rPr>
          <w:rFonts w:ascii="Katsoulidis" w:hAnsi="Katsoulidis" w:cs="Calibri"/>
          <w:sz w:val="22"/>
          <w:szCs w:val="22"/>
        </w:rPr>
      </w:pPr>
      <w:r w:rsidRPr="005D67CB">
        <w:rPr>
          <w:rFonts w:ascii="Katsoulidis" w:hAnsi="Katsoulidis" w:cs="Calibri"/>
          <w:sz w:val="22"/>
          <w:szCs w:val="22"/>
        </w:rPr>
        <w:t>- κάτοχοι τίτλου του Α΄ κύκλου σπουδών των Τμημάτων Ιατρικής και άλλων τμημάτων συναφούς γνωστικού αντικειμένου (Επιστημών Υγείας, Νοσηλευτικής) ΑΕΙ της ημεδαπής ή ομοταγών (αναγνωρισμένων από τον ΔΟΑΤΑΠ) ιδρυμάτων της αλλοδαπής,</w:t>
      </w:r>
    </w:p>
    <w:p w14:paraId="67C68684" w14:textId="08560BD5" w:rsidR="005D67CB" w:rsidRPr="005D67CB" w:rsidRDefault="005D67CB" w:rsidP="0041791C">
      <w:pPr>
        <w:ind w:right="708"/>
        <w:jc w:val="both"/>
        <w:rPr>
          <w:rFonts w:ascii="Katsoulidis" w:hAnsi="Katsoulidis" w:cs="Calibri"/>
          <w:sz w:val="22"/>
          <w:szCs w:val="22"/>
        </w:rPr>
      </w:pPr>
      <w:r w:rsidRPr="005D67CB">
        <w:rPr>
          <w:rFonts w:ascii="Katsoulidis" w:hAnsi="Katsoulidis" w:cs="Calibri"/>
          <w:sz w:val="22"/>
          <w:szCs w:val="22"/>
        </w:rPr>
        <w:t>- απόφοιτοι Τμημάτων Νοσηλευτικής, Φυσικοθεραπείας και λοιπών Επιστημών Υγείας της ημεδαπής ή ομοταγών αναγνωρισμένων της αλλοδαπής.</w:t>
      </w:r>
    </w:p>
    <w:p w14:paraId="4623569C" w14:textId="77777777" w:rsidR="005D67CB" w:rsidRPr="005D67CB" w:rsidRDefault="005D67CB" w:rsidP="0041791C">
      <w:pPr>
        <w:ind w:right="708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hAnsi="Katsoulidis" w:cs="Calibri"/>
          <w:sz w:val="22"/>
          <w:szCs w:val="22"/>
        </w:rPr>
        <w:tab/>
        <w:t xml:space="preserve">Ο αριθμός των εισακτέων θα είναι </w:t>
      </w:r>
      <w:r w:rsidRPr="005D67CB">
        <w:rPr>
          <w:rFonts w:ascii="Katsoulidis" w:hAnsi="Katsoulidis" w:cs="Calibri"/>
          <w:b/>
          <w:sz w:val="22"/>
          <w:szCs w:val="22"/>
        </w:rPr>
        <w:t xml:space="preserve">40 </w:t>
      </w:r>
      <w:r w:rsidRPr="005D67CB">
        <w:rPr>
          <w:rFonts w:ascii="Katsoulidis" w:hAnsi="Katsoulidis" w:cs="Calibri"/>
          <w:sz w:val="22"/>
          <w:szCs w:val="22"/>
        </w:rPr>
        <w:t>ανά έτος εισαγωγής κατ’ ανώτατο όριο. Η</w:t>
      </w:r>
      <w:r w:rsidRPr="005D67CB">
        <w:rPr>
          <w:rFonts w:ascii="Katsoulidis" w:hAnsi="Katsoulidis" w:cs="Calibri"/>
          <w:sz w:val="22"/>
          <w:szCs w:val="24"/>
        </w:rPr>
        <w:t xml:space="preserve"> εγγραφή στο ΠΜΣ συνεπάγεται συνεισφορά κάθε φοιτητή στα σχετικά λειτουργικά έξοδα, η οποία ανέρχεται σε </w:t>
      </w:r>
      <w:r w:rsidRPr="005D67CB">
        <w:rPr>
          <w:rFonts w:ascii="Katsoulidis" w:hAnsi="Katsoulidis" w:cs="Calibri"/>
          <w:b/>
          <w:bCs/>
          <w:sz w:val="22"/>
          <w:szCs w:val="24"/>
        </w:rPr>
        <w:t>1.000</w:t>
      </w:r>
      <w:r w:rsidRPr="005D67CB">
        <w:rPr>
          <w:rFonts w:ascii="Katsoulidis" w:hAnsi="Katsoulidis" w:cs="Calibri"/>
          <w:sz w:val="22"/>
          <w:szCs w:val="24"/>
        </w:rPr>
        <w:t xml:space="preserve"> Ευρώ ανά εξάμηνο. Τα δίδακτρα καταβάλλονται στην αρχή κάθε εξαμήνου σε μία (1) δόση.</w:t>
      </w:r>
    </w:p>
    <w:p w14:paraId="54BE84A6" w14:textId="77777777" w:rsidR="005D67CB" w:rsidRPr="005D67CB" w:rsidRDefault="005D67CB" w:rsidP="0041791C">
      <w:pPr>
        <w:ind w:right="708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hAnsi="Katsoulidis" w:cs="Calibri"/>
          <w:sz w:val="22"/>
          <w:szCs w:val="24"/>
        </w:rPr>
        <w:tab/>
        <w:t xml:space="preserve">Οι ενδιαφερόμενοι καλούνται να υποβάλουν τα ακόλουθα δικαιολογητικά είτε ηλεκτρονικά (στη διεύθυνση, </w:t>
      </w:r>
      <w:hyperlink r:id="rId8" w:history="1">
        <w:r w:rsidRPr="005D67CB">
          <w:rPr>
            <w:rStyle w:val="Hyperlink"/>
            <w:rFonts w:ascii="Katsoulidis" w:hAnsi="Katsoulidis" w:cs="Calibri"/>
            <w:sz w:val="22"/>
            <w:szCs w:val="24"/>
          </w:rPr>
          <w:t>rheum.msk@gmail.com</w:t>
        </w:r>
      </w:hyperlink>
      <w:r w:rsidRPr="005D67CB">
        <w:rPr>
          <w:rFonts w:ascii="Katsoulidis" w:hAnsi="Katsoulidis" w:cs="Calibri"/>
          <w:sz w:val="22"/>
          <w:szCs w:val="24"/>
        </w:rPr>
        <w:t xml:space="preserve">) είτε </w:t>
      </w:r>
      <w:r w:rsidR="00FC009E">
        <w:rPr>
          <w:rFonts w:ascii="Katsoulidis" w:hAnsi="Katsoulidis" w:cs="Calibri"/>
          <w:sz w:val="22"/>
          <w:szCs w:val="24"/>
        </w:rPr>
        <w:t xml:space="preserve">ταχυδρομικά </w:t>
      </w:r>
      <w:r w:rsidRPr="005D67CB">
        <w:rPr>
          <w:rFonts w:ascii="Katsoulidis" w:hAnsi="Katsoulidis" w:cs="Calibri"/>
          <w:sz w:val="22"/>
          <w:szCs w:val="24"/>
        </w:rPr>
        <w:t>στην Γραμματεία του Π.Μ.Σ. (</w:t>
      </w:r>
      <w:r w:rsidRPr="005D67CB">
        <w:rPr>
          <w:rFonts w:ascii="Katsoulidis" w:hAnsi="Katsoulidis" w:cs="Calibri"/>
          <w:b/>
          <w:sz w:val="22"/>
          <w:szCs w:val="24"/>
        </w:rPr>
        <w:t>Β’ Παθολογική Κλινική, Μονάδα Κλινικής Ανοσολογίας</w:t>
      </w:r>
      <w:r w:rsidR="0041791C">
        <w:rPr>
          <w:rFonts w:ascii="Katsoulidis" w:hAnsi="Katsoulidis" w:cs="Calibri"/>
          <w:b/>
          <w:sz w:val="22"/>
          <w:szCs w:val="24"/>
        </w:rPr>
        <w:t>-Ρευματολογίας</w:t>
      </w:r>
      <w:r w:rsidRPr="005D67CB">
        <w:rPr>
          <w:rFonts w:ascii="Katsoulidis" w:hAnsi="Katsoulidis" w:cs="Calibri"/>
          <w:b/>
          <w:sz w:val="22"/>
          <w:szCs w:val="24"/>
        </w:rPr>
        <w:t xml:space="preserve">, Ιπποκράτειο ΓΝΑ, Αθήνα, </w:t>
      </w:r>
      <w:proofErr w:type="spellStart"/>
      <w:r w:rsidRPr="005D67CB">
        <w:rPr>
          <w:rFonts w:ascii="Katsoulidis" w:hAnsi="Katsoulidis" w:cs="Calibri"/>
          <w:sz w:val="22"/>
          <w:szCs w:val="24"/>
        </w:rPr>
        <w:t>Τηλ</w:t>
      </w:r>
      <w:proofErr w:type="spellEnd"/>
      <w:r w:rsidRPr="005D67CB">
        <w:rPr>
          <w:rFonts w:ascii="Katsoulidis" w:hAnsi="Katsoulidis" w:cs="Calibri"/>
          <w:sz w:val="22"/>
          <w:szCs w:val="24"/>
        </w:rPr>
        <w:t>.: 213-2088516/</w:t>
      </w:r>
      <w:proofErr w:type="spellStart"/>
      <w:r w:rsidRPr="005D67CB">
        <w:rPr>
          <w:rFonts w:ascii="Katsoulidis" w:hAnsi="Katsoulidis" w:cs="Calibri"/>
          <w:sz w:val="22"/>
          <w:szCs w:val="24"/>
        </w:rPr>
        <w:t>Fax</w:t>
      </w:r>
      <w:proofErr w:type="spellEnd"/>
      <w:r w:rsidRPr="005D67CB">
        <w:rPr>
          <w:rFonts w:ascii="Katsoulidis" w:hAnsi="Katsoulidis" w:cs="Calibri"/>
          <w:sz w:val="22"/>
          <w:szCs w:val="24"/>
        </w:rPr>
        <w:t xml:space="preserve">: 213-2088399) </w:t>
      </w:r>
    </w:p>
    <w:p w14:paraId="2BF3B650" w14:textId="77777777" w:rsidR="005D67CB" w:rsidRPr="005D67CB" w:rsidRDefault="005D67CB" w:rsidP="0041791C">
      <w:pPr>
        <w:ind w:right="708"/>
        <w:jc w:val="both"/>
        <w:rPr>
          <w:rFonts w:ascii="Katsoulidis" w:hAnsi="Katsoulidis" w:cs="Calibri"/>
          <w:sz w:val="22"/>
          <w:szCs w:val="24"/>
        </w:rPr>
      </w:pPr>
    </w:p>
    <w:p w14:paraId="3FA5E504" w14:textId="5A6B1C36" w:rsidR="005D67CB" w:rsidRPr="00973F2C" w:rsidRDefault="005D67CB" w:rsidP="0041791C">
      <w:pPr>
        <w:ind w:right="708"/>
        <w:jc w:val="both"/>
        <w:rPr>
          <w:rFonts w:ascii="Katsoulidis" w:hAnsi="Katsoulidis" w:cs="Calibri"/>
          <w:b/>
          <w:color w:val="FF0000"/>
          <w:sz w:val="22"/>
          <w:szCs w:val="24"/>
          <w:u w:val="single"/>
        </w:rPr>
      </w:pPr>
      <w:r w:rsidRPr="005D67CB">
        <w:rPr>
          <w:rFonts w:ascii="Katsoulidis" w:hAnsi="Katsoulidis" w:cs="Calibri"/>
          <w:b/>
          <w:sz w:val="22"/>
          <w:szCs w:val="24"/>
          <w:u w:val="single"/>
        </w:rPr>
        <w:t xml:space="preserve">Ημερομηνία λήξης υποβολής αιτήσεων: </w:t>
      </w:r>
      <w:r w:rsidR="0041791C">
        <w:rPr>
          <w:rFonts w:ascii="Katsoulidis" w:hAnsi="Katsoulidis" w:cs="Calibri"/>
          <w:b/>
          <w:color w:val="FF0000"/>
          <w:sz w:val="22"/>
          <w:szCs w:val="24"/>
          <w:u w:val="single"/>
        </w:rPr>
        <w:t>30</w:t>
      </w:r>
      <w:r w:rsidR="0041791C" w:rsidRPr="0041791C">
        <w:rPr>
          <w:rFonts w:ascii="Katsoulidis" w:hAnsi="Katsoulidis" w:cs="Calibri"/>
          <w:b/>
          <w:color w:val="FF0000"/>
          <w:sz w:val="22"/>
          <w:szCs w:val="24"/>
          <w:u w:val="single"/>
          <w:vertAlign w:val="superscript"/>
        </w:rPr>
        <w:t>η</w:t>
      </w:r>
      <w:r w:rsidR="0041791C">
        <w:rPr>
          <w:rFonts w:ascii="Katsoulidis" w:hAnsi="Katsoulidis" w:cs="Calibri"/>
          <w:b/>
          <w:color w:val="FF0000"/>
          <w:sz w:val="22"/>
          <w:szCs w:val="24"/>
          <w:u w:val="single"/>
        </w:rPr>
        <w:t xml:space="preserve"> </w:t>
      </w:r>
      <w:r w:rsidR="00137DFC">
        <w:rPr>
          <w:rFonts w:ascii="Katsoulidis" w:hAnsi="Katsoulidis" w:cs="Calibri"/>
          <w:b/>
          <w:color w:val="FF0000"/>
          <w:sz w:val="22"/>
          <w:szCs w:val="24"/>
          <w:u w:val="single"/>
        </w:rPr>
        <w:t>Ι</w:t>
      </w:r>
      <w:r w:rsidR="0041791C">
        <w:rPr>
          <w:rFonts w:ascii="Katsoulidis" w:hAnsi="Katsoulidis" w:cs="Calibri"/>
          <w:b/>
          <w:color w:val="FF0000"/>
          <w:sz w:val="22"/>
          <w:szCs w:val="24"/>
          <w:u w:val="single"/>
        </w:rPr>
        <w:t>ουλίου 202</w:t>
      </w:r>
      <w:r w:rsidR="00DC4B4B">
        <w:rPr>
          <w:rFonts w:ascii="Katsoulidis" w:hAnsi="Katsoulidis" w:cs="Calibri"/>
          <w:b/>
          <w:color w:val="FF0000"/>
          <w:sz w:val="22"/>
          <w:szCs w:val="24"/>
          <w:u w:val="single"/>
          <w:lang w:val="en-US"/>
        </w:rPr>
        <w:t>3</w:t>
      </w:r>
    </w:p>
    <w:p w14:paraId="5A4FAF01" w14:textId="77777777" w:rsidR="0041791C" w:rsidRPr="005D67CB" w:rsidRDefault="0041791C" w:rsidP="0041791C">
      <w:pPr>
        <w:ind w:right="708"/>
        <w:jc w:val="both"/>
        <w:rPr>
          <w:rFonts w:ascii="Katsoulidis" w:hAnsi="Katsoulidis" w:cs="Calibri"/>
          <w:sz w:val="22"/>
          <w:szCs w:val="24"/>
        </w:rPr>
      </w:pPr>
    </w:p>
    <w:p w14:paraId="3DF9B06D" w14:textId="41A6B5D2" w:rsidR="005D67CB" w:rsidRPr="005D67CB" w:rsidRDefault="005D67CB" w:rsidP="0041791C">
      <w:pPr>
        <w:ind w:right="708"/>
        <w:jc w:val="both"/>
        <w:rPr>
          <w:rFonts w:ascii="Katsoulidis" w:hAnsi="Katsoulidis" w:cs="Calibri"/>
          <w:b/>
          <w:sz w:val="22"/>
          <w:szCs w:val="24"/>
          <w:u w:val="single"/>
        </w:rPr>
      </w:pPr>
      <w:r w:rsidRPr="005D67CB">
        <w:rPr>
          <w:rFonts w:ascii="Katsoulidis" w:hAnsi="Katsoulidis" w:cs="Calibri"/>
          <w:b/>
          <w:sz w:val="22"/>
          <w:szCs w:val="24"/>
          <w:u w:val="single"/>
        </w:rPr>
        <w:t>Απαιτούμενα δικαιολογητικά</w:t>
      </w:r>
    </w:p>
    <w:p w14:paraId="2EF21120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hAnsi="Katsoulidis" w:cs="Calibri"/>
          <w:sz w:val="22"/>
          <w:szCs w:val="24"/>
        </w:rPr>
        <w:t xml:space="preserve">Αίτηση </w:t>
      </w:r>
      <w:r w:rsidRPr="005D67CB">
        <w:rPr>
          <w:rFonts w:ascii="Katsoulidis" w:hAnsi="Katsoulidis" w:cs="Calibri"/>
          <w:sz w:val="22"/>
        </w:rPr>
        <w:t xml:space="preserve">Συμμετοχής </w:t>
      </w:r>
      <w:r w:rsidRPr="005D67CB">
        <w:rPr>
          <w:rFonts w:ascii="Katsoulidis" w:hAnsi="Katsoulidis" w:cs="Calibri"/>
          <w:sz w:val="22"/>
          <w:szCs w:val="24"/>
        </w:rPr>
        <w:t>(επισυνάπτεται στην προκήρυξη)</w:t>
      </w:r>
    </w:p>
    <w:p w14:paraId="1787D610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hAnsi="Katsoulidis" w:cs="Calibri"/>
          <w:sz w:val="22"/>
          <w:szCs w:val="24"/>
        </w:rPr>
        <w:t xml:space="preserve">Βιογραφικό σημείωμα </w:t>
      </w:r>
    </w:p>
    <w:p w14:paraId="512BEAB2" w14:textId="7DED0141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eastAsia="Arial Unicode MS" w:hAnsi="Katsoulidis" w:cs="Calibri"/>
          <w:sz w:val="22"/>
          <w:szCs w:val="22"/>
        </w:rPr>
        <w:t>Αντίγραφο πτυχίου ή βεβαίωση περάτωσης σπουδών με συνοπτική βαθμολογία όλων των ετών σπουδών</w:t>
      </w:r>
    </w:p>
    <w:p w14:paraId="1CD78210" w14:textId="77777777" w:rsidR="005D67CB" w:rsidRPr="0054736C" w:rsidRDefault="005D67CB" w:rsidP="0041791C">
      <w:pPr>
        <w:ind w:left="284" w:right="708"/>
        <w:jc w:val="both"/>
        <w:rPr>
          <w:rFonts w:ascii="Katsoulidis" w:hAnsi="Katsoulidis" w:cs="KatsoulidisMono-Regular"/>
          <w:sz w:val="20"/>
          <w:szCs w:val="22"/>
        </w:rPr>
      </w:pPr>
      <w:r w:rsidRPr="0054736C">
        <w:rPr>
          <w:rFonts w:ascii="Katsoulidis" w:hAnsi="Katsoulidis" w:cs="Calibri"/>
          <w:sz w:val="20"/>
          <w:szCs w:val="22"/>
        </w:rPr>
        <w:t>Επισημαίνεται ότι θα γίνονται αποδεκτές και αιτήσεις που θα συνοδεύονται από δήλωση του Ν. 1599/86 στην οποία θα δηλώνεται ότι αναμένεται η επιτυχής ολοκλήρωση των προπτυχιακών σπουδών και θα αναφέρονται αναλυτικά τα μαθήματα που εκκρεμούν για την εξεταστική περίοδο του Σεπτεμβρίου. Σε αυτή την περίπτωση και εφόσον ο/η υποψήφιος/α γίνει δεκτός/ή στο Π.Μ.Σ. θα πρέπει να προσκομίσει τη βεβαίωση ολοκλήρωσης των σπουδών και το επικυρωμένο αντίγραφο πτυχίου</w:t>
      </w:r>
      <w:r w:rsidRPr="0054736C">
        <w:rPr>
          <w:rFonts w:ascii="Katsoulidis" w:hAnsi="Katsoulidis" w:cs="KatsoulidisMono-Regular"/>
          <w:sz w:val="20"/>
          <w:szCs w:val="22"/>
        </w:rPr>
        <w:t>.</w:t>
      </w:r>
    </w:p>
    <w:p w14:paraId="12A559A9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KatsoulidisMono-Regular"/>
          <w:sz w:val="19"/>
          <w:szCs w:val="21"/>
        </w:rPr>
      </w:pPr>
      <w:r w:rsidRPr="005D67CB">
        <w:rPr>
          <w:rFonts w:ascii="Katsoulidis" w:hAnsi="Katsoulidis" w:cs="Calibri"/>
          <w:sz w:val="22"/>
          <w:szCs w:val="24"/>
        </w:rPr>
        <w:t>Αντίγραφο σχετικού μεταπτυχιακού τίτλου σπουδών (εάν υπάρχει)</w:t>
      </w:r>
    </w:p>
    <w:p w14:paraId="6C6D648F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KatsoulidisMono-Regular"/>
          <w:sz w:val="19"/>
          <w:szCs w:val="21"/>
        </w:rPr>
      </w:pPr>
      <w:r w:rsidRPr="005D67CB">
        <w:rPr>
          <w:rFonts w:ascii="Katsoulidis" w:hAnsi="Katsoulidis" w:cs="Calibri"/>
          <w:sz w:val="22"/>
          <w:szCs w:val="24"/>
        </w:rPr>
        <w:t>Αντίγραφο διπλωματικής/πτυχιακής εργασίας (εάν υπάρχει)</w:t>
      </w:r>
    </w:p>
    <w:p w14:paraId="3BB7BCAF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KatsoulidisMono-Regular"/>
          <w:sz w:val="19"/>
          <w:szCs w:val="21"/>
        </w:rPr>
      </w:pPr>
      <w:r w:rsidRPr="005D67CB">
        <w:rPr>
          <w:rFonts w:ascii="Katsoulidis" w:hAnsi="Katsoulidis" w:cs="Calibri"/>
          <w:sz w:val="22"/>
          <w:szCs w:val="24"/>
        </w:rPr>
        <w:t>Αποδεικτικά επαγγελματικής εμπειρίας και επιστημονικής/ερευνητικής δραστηριότητας</w:t>
      </w:r>
    </w:p>
    <w:p w14:paraId="12CE4D6F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KatsoulidisMono-Regular"/>
          <w:sz w:val="19"/>
          <w:szCs w:val="21"/>
        </w:rPr>
      </w:pPr>
      <w:r w:rsidRPr="005D67CB">
        <w:rPr>
          <w:rFonts w:ascii="Katsoulidis" w:hAnsi="Katsoulidis" w:cs="Calibri"/>
          <w:sz w:val="22"/>
          <w:szCs w:val="24"/>
        </w:rPr>
        <w:t>Φωτοτυπία δύο όψεων της αστυνομικής ταυτότητας</w:t>
      </w:r>
    </w:p>
    <w:p w14:paraId="0F7D5639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KatsoulidisMono-Regular"/>
          <w:sz w:val="19"/>
          <w:szCs w:val="21"/>
        </w:rPr>
      </w:pPr>
      <w:r w:rsidRPr="005D67CB">
        <w:rPr>
          <w:rFonts w:ascii="Katsoulidis" w:hAnsi="Katsoulidis" w:cs="Calibri"/>
          <w:sz w:val="22"/>
          <w:szCs w:val="24"/>
        </w:rPr>
        <w:t>Σύντομο σημείωμα στο οποίο θα αναφέρεται ο λόγος συμμετοχής του/της υποψηφίου στο ΠΜΣ «Ρευματολογία-Μυοσκελετική Υγεία»</w:t>
      </w:r>
    </w:p>
    <w:p w14:paraId="56617357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hAnsi="Katsoulidis" w:cs="Calibri"/>
          <w:sz w:val="22"/>
          <w:szCs w:val="24"/>
        </w:rPr>
        <w:t xml:space="preserve">Δύο συστατικές επιστολές (αποστέλλονται απευθείας από τους </w:t>
      </w:r>
      <w:proofErr w:type="spellStart"/>
      <w:r w:rsidRPr="005D67CB">
        <w:rPr>
          <w:rFonts w:ascii="Katsoulidis" w:hAnsi="Katsoulidis" w:cs="Calibri"/>
          <w:sz w:val="22"/>
          <w:szCs w:val="24"/>
        </w:rPr>
        <w:t>συστήνοντες</w:t>
      </w:r>
      <w:proofErr w:type="spellEnd"/>
      <w:r w:rsidRPr="005D67CB">
        <w:rPr>
          <w:rFonts w:ascii="Katsoulidis" w:hAnsi="Katsoulidis" w:cs="Calibri"/>
          <w:sz w:val="22"/>
          <w:szCs w:val="24"/>
        </w:rPr>
        <w:t xml:space="preserve"> στην ηλεκτρονική διεύθυνση: </w:t>
      </w:r>
      <w:hyperlink r:id="rId9" w:history="1">
        <w:r w:rsidRPr="005D67CB">
          <w:rPr>
            <w:rStyle w:val="Hyperlink"/>
            <w:rFonts w:ascii="Katsoulidis" w:hAnsi="Katsoulidis" w:cs="Calibri"/>
            <w:sz w:val="22"/>
            <w:szCs w:val="24"/>
          </w:rPr>
          <w:t>rheum.msk@gmail.com</w:t>
        </w:r>
      </w:hyperlink>
      <w:r w:rsidRPr="005D67CB">
        <w:rPr>
          <w:rFonts w:ascii="Katsoulidis" w:hAnsi="Katsoulidis" w:cs="Calibri"/>
          <w:sz w:val="22"/>
          <w:szCs w:val="24"/>
        </w:rPr>
        <w:t xml:space="preserve"> εντός της προθεσμίας υποβολής των αιτήσεων).</w:t>
      </w:r>
    </w:p>
    <w:p w14:paraId="7392B801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KatsoulidisMono-Regular"/>
          <w:sz w:val="19"/>
          <w:szCs w:val="21"/>
        </w:rPr>
      </w:pPr>
      <w:r w:rsidRPr="005D67CB">
        <w:rPr>
          <w:rFonts w:ascii="Katsoulidis" w:hAnsi="Katsoulidis" w:cs="Calibri"/>
          <w:sz w:val="22"/>
          <w:szCs w:val="24"/>
        </w:rPr>
        <w:lastRenderedPageBreak/>
        <w:t>Πιστοποιητικό γλωσσομάθειας αγγλικής γλώσσας</w:t>
      </w:r>
    </w:p>
    <w:p w14:paraId="5EA9F1AD" w14:textId="77777777" w:rsidR="005D67CB" w:rsidRPr="005D67CB" w:rsidRDefault="005D67CB" w:rsidP="0041791C">
      <w:pPr>
        <w:ind w:left="284" w:right="708"/>
        <w:jc w:val="both"/>
        <w:rPr>
          <w:rFonts w:ascii="Katsoulidis" w:hAnsi="Katsoulidis" w:cs="Calibri"/>
          <w:sz w:val="22"/>
          <w:szCs w:val="24"/>
        </w:rPr>
      </w:pPr>
    </w:p>
    <w:p w14:paraId="38A968AB" w14:textId="77777777" w:rsidR="005D67CB" w:rsidRPr="005D67CB" w:rsidRDefault="005D67CB" w:rsidP="0041791C">
      <w:pPr>
        <w:pStyle w:val="BodyText"/>
        <w:ind w:right="708"/>
        <w:rPr>
          <w:rFonts w:ascii="Katsoulidis" w:hAnsi="Katsoulidis" w:cs="Calibri"/>
          <w:b/>
          <w:sz w:val="22"/>
        </w:rPr>
      </w:pPr>
      <w:r w:rsidRPr="005D67CB">
        <w:rPr>
          <w:rFonts w:ascii="Katsoulidis" w:hAnsi="Katsoulidis" w:cs="Calibri"/>
          <w:b/>
          <w:sz w:val="22"/>
          <w:u w:val="single"/>
        </w:rPr>
        <w:t>Διαδικασία επιλογής</w:t>
      </w:r>
    </w:p>
    <w:p w14:paraId="56213466" w14:textId="05B9CB06" w:rsidR="005D67CB" w:rsidRPr="005D67CB" w:rsidRDefault="005D67CB" w:rsidP="0041791C">
      <w:pPr>
        <w:pStyle w:val="BodyText"/>
        <w:ind w:right="708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ab/>
        <w:t>Η επιλογή γίνεται σε δύο στάδια. Κατά το πρώτο στάδιο εξετάζονται οι φάκελοι των υποψηφίων και στη συνέχεια όσοι υποψήφιοι πληρούν τις προϋποθέσεις θα κληθούν για προ</w:t>
      </w:r>
      <w:r w:rsidR="009F4293">
        <w:rPr>
          <w:rFonts w:ascii="Katsoulidis" w:hAnsi="Katsoulidis" w:cs="Calibri"/>
          <w:sz w:val="22"/>
        </w:rPr>
        <w:t>φορική συνέντευξη από την Συντονιστικ</w:t>
      </w:r>
      <w:r w:rsidR="009F4293">
        <w:rPr>
          <w:rFonts w:ascii="Katsoulidis" w:hAnsi="Katsoulidis" w:cs="Calibri"/>
          <w:sz w:val="22"/>
          <w:lang w:val="el-GR"/>
        </w:rPr>
        <w:t>ή</w:t>
      </w:r>
      <w:r w:rsidRPr="005D67CB">
        <w:rPr>
          <w:rFonts w:ascii="Katsoulidis" w:hAnsi="Katsoulidis" w:cs="Calibri"/>
          <w:sz w:val="22"/>
        </w:rPr>
        <w:t xml:space="preserve"> Επιτροπή Επιλογής Μεταπτυχιακών Φοιτητών (ΕΕΜΦ). </w:t>
      </w:r>
    </w:p>
    <w:p w14:paraId="52E40372" w14:textId="77777777" w:rsidR="005D67CB" w:rsidRPr="005D67CB" w:rsidRDefault="005D67CB" w:rsidP="0041791C">
      <w:pPr>
        <w:pStyle w:val="BodyText"/>
        <w:ind w:right="708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ab/>
        <w:t>Οι υποψήφιοι θα ενημερώνονται από τη Γραμματεία του Π.Μ.Σ. για τον τόπο και την ώρα της προσωπικής συνέντευξης.</w:t>
      </w:r>
    </w:p>
    <w:p w14:paraId="106516D1" w14:textId="77777777" w:rsidR="005D67CB" w:rsidRPr="005D67CB" w:rsidRDefault="005D67CB" w:rsidP="0041791C">
      <w:pPr>
        <w:pStyle w:val="BodyText"/>
        <w:ind w:right="708"/>
        <w:rPr>
          <w:rFonts w:ascii="Katsoulidis" w:hAnsi="Katsoulidis" w:cs="Calibri"/>
          <w:sz w:val="22"/>
        </w:rPr>
      </w:pPr>
    </w:p>
    <w:p w14:paraId="112900B5" w14:textId="77777777" w:rsidR="005D67CB" w:rsidRPr="005D67CB" w:rsidRDefault="005D67CB" w:rsidP="0041791C">
      <w:pPr>
        <w:pStyle w:val="BodyText"/>
        <w:ind w:right="708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ab/>
        <w:t xml:space="preserve">Η επιλογή των εισακτέων πραγματοποιείται με βάση τα ακόλουθα κριτήρια: </w:t>
      </w:r>
    </w:p>
    <w:p w14:paraId="6D0CDCBE" w14:textId="77777777" w:rsidR="005D67CB" w:rsidRPr="005D67CB" w:rsidRDefault="005D67CB" w:rsidP="0041791C">
      <w:pPr>
        <w:pStyle w:val="BodyText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Βαθμός πτυχίου σε ποσοστό 30%</w:t>
      </w:r>
    </w:p>
    <w:p w14:paraId="217D5FAF" w14:textId="77777777" w:rsidR="005D67CB" w:rsidRPr="005D67CB" w:rsidRDefault="005D67CB" w:rsidP="0041791C">
      <w:pPr>
        <w:pStyle w:val="BodyText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Συστατικές επιστολές σε ποσοστό 20%</w:t>
      </w:r>
    </w:p>
    <w:p w14:paraId="61CC7D63" w14:textId="77777777" w:rsidR="005D67CB" w:rsidRPr="005D67CB" w:rsidRDefault="005D67CB" w:rsidP="0041791C">
      <w:pPr>
        <w:pStyle w:val="BodyText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Προφορική συνέντευξη σε ποσοστό 20%</w:t>
      </w:r>
    </w:p>
    <w:p w14:paraId="7CF31D5F" w14:textId="77777777" w:rsidR="005D67CB" w:rsidRPr="005D67CB" w:rsidRDefault="005D67CB" w:rsidP="0041791C">
      <w:pPr>
        <w:pStyle w:val="BodyText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Μέσος όρος βαθμολογίας σε τρία προπτυχιακά μαθήματα σχετικά με το γνωστικό αντικείμενο του ΠΜΣ σε ποσοστό 5%</w:t>
      </w:r>
    </w:p>
    <w:p w14:paraId="15BAC09F" w14:textId="77777777" w:rsidR="005D67CB" w:rsidRPr="005D67CB" w:rsidRDefault="005D67CB" w:rsidP="0041791C">
      <w:pPr>
        <w:pStyle w:val="BodyText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Επίδοση σε Διπλωματική εργασία (όπου αυτή προβλέπεται στον Α΄ κύκλο σπουδών) σε ποσοστό 5%</w:t>
      </w:r>
    </w:p>
    <w:p w14:paraId="387C5806" w14:textId="77777777" w:rsidR="005D67CB" w:rsidRPr="005D67CB" w:rsidRDefault="005D67CB" w:rsidP="0041791C">
      <w:pPr>
        <w:pStyle w:val="BodyText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Πιστοποιημένη γνώση αγγλικής γλώσσας σε ποσοστό 5%</w:t>
      </w:r>
    </w:p>
    <w:p w14:paraId="1549A3DE" w14:textId="77777777" w:rsidR="005D67CB" w:rsidRPr="005D67CB" w:rsidRDefault="005D67CB" w:rsidP="0041791C">
      <w:pPr>
        <w:pStyle w:val="BodyText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Κατοχή δεύτερου πτυχίου Α΄ ή Β΄ κύκλου σπουδών σε ποσοστό 5%</w:t>
      </w:r>
    </w:p>
    <w:p w14:paraId="45202C47" w14:textId="77777777" w:rsidR="005D67CB" w:rsidRPr="005D67CB" w:rsidRDefault="005D67CB" w:rsidP="0041791C">
      <w:pPr>
        <w:pStyle w:val="BodyText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Ερευνητική δραστηριότητα σε ποσοστό 5%</w:t>
      </w:r>
    </w:p>
    <w:p w14:paraId="7E4F7535" w14:textId="77777777" w:rsidR="005D67CB" w:rsidRDefault="005D67CB" w:rsidP="0041791C">
      <w:pPr>
        <w:pStyle w:val="BodyText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Δημοσιεύσεις σε ποσοστό 5%</w:t>
      </w:r>
    </w:p>
    <w:p w14:paraId="49507527" w14:textId="77777777" w:rsidR="009F2BE7" w:rsidRPr="005D67CB" w:rsidRDefault="009F2BE7" w:rsidP="0041791C">
      <w:pPr>
        <w:pStyle w:val="BodyText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</w:p>
    <w:p w14:paraId="2EAB3F99" w14:textId="77777777" w:rsidR="005D67CB" w:rsidRDefault="005D67CB" w:rsidP="0041791C">
      <w:pPr>
        <w:pStyle w:val="BodyText"/>
        <w:ind w:right="708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ab/>
        <w:t xml:space="preserve">Για περισσότερες πληροφορίες μπορείτε να επικοινωνείτε με την Γραμματεία του Π.Μ.Σ. στην ηλεκτρονική διεύθυνση: </w:t>
      </w:r>
      <w:hyperlink r:id="rId10" w:history="1">
        <w:r w:rsidRPr="005D67CB">
          <w:rPr>
            <w:rStyle w:val="Hyperlink"/>
            <w:rFonts w:ascii="Katsoulidis" w:hAnsi="Katsoulidis" w:cs="Calibri"/>
            <w:sz w:val="22"/>
          </w:rPr>
          <w:t>rheum.msk@gmail.com</w:t>
        </w:r>
      </w:hyperlink>
      <w:r w:rsidRPr="005D67CB">
        <w:rPr>
          <w:rFonts w:ascii="Katsoulidis" w:hAnsi="Katsoulidis" w:cs="Calibri"/>
          <w:sz w:val="22"/>
        </w:rPr>
        <w:t xml:space="preserve"> ή στο τηλέφωνο 213-2088516.</w:t>
      </w:r>
    </w:p>
    <w:p w14:paraId="7AB38FAB" w14:textId="77777777" w:rsidR="005D67CB" w:rsidRPr="005D67CB" w:rsidRDefault="005D67CB" w:rsidP="0041791C">
      <w:pPr>
        <w:pStyle w:val="BodyText"/>
        <w:ind w:right="708"/>
        <w:rPr>
          <w:rFonts w:ascii="Katsoulidis" w:hAnsi="Katsoulidis" w:cs="Calibri"/>
          <w:sz w:val="22"/>
        </w:rPr>
      </w:pPr>
    </w:p>
    <w:p w14:paraId="559B9113" w14:textId="77777777" w:rsidR="005D67CB" w:rsidRDefault="005D67CB" w:rsidP="0041791C">
      <w:pPr>
        <w:pStyle w:val="Heading2"/>
        <w:jc w:val="center"/>
        <w:rPr>
          <w:rFonts w:ascii="Katsoulidis" w:hAnsi="Katsoulidis" w:cs="Calibri"/>
          <w:sz w:val="22"/>
          <w:szCs w:val="22"/>
        </w:rPr>
      </w:pPr>
      <w:r w:rsidRPr="005D67CB">
        <w:rPr>
          <w:rFonts w:ascii="Katsoulidis" w:hAnsi="Katsoulidis" w:cs="Calibri"/>
          <w:i w:val="0"/>
          <w:sz w:val="22"/>
          <w:szCs w:val="22"/>
        </w:rPr>
        <w:t xml:space="preserve">Ο </w:t>
      </w:r>
      <w:r w:rsidR="0041791C">
        <w:rPr>
          <w:rFonts w:ascii="Katsoulidis" w:hAnsi="Katsoulidis" w:cs="Calibri"/>
          <w:i w:val="0"/>
          <w:sz w:val="22"/>
          <w:szCs w:val="22"/>
          <w:lang w:val="el-GR"/>
        </w:rPr>
        <w:t>Διευθυντής του ΠΜΣ</w:t>
      </w:r>
    </w:p>
    <w:p w14:paraId="4C196CC7" w14:textId="77777777" w:rsidR="009F2BE7" w:rsidRPr="005D67CB" w:rsidRDefault="009F2BE7" w:rsidP="005D67CB">
      <w:pPr>
        <w:rPr>
          <w:rFonts w:ascii="Katsoulidis" w:hAnsi="Katsoulidis" w:cs="Calibri"/>
          <w:sz w:val="22"/>
          <w:szCs w:val="22"/>
        </w:rPr>
      </w:pPr>
    </w:p>
    <w:p w14:paraId="066EF732" w14:textId="77777777" w:rsidR="005D67CB" w:rsidRDefault="005D67CB" w:rsidP="005D67CB">
      <w:pPr>
        <w:rPr>
          <w:rFonts w:ascii="Katsoulidis" w:hAnsi="Katsoulidis" w:cs="Calibri"/>
          <w:sz w:val="22"/>
          <w:szCs w:val="22"/>
        </w:rPr>
      </w:pPr>
    </w:p>
    <w:p w14:paraId="6A0DF807" w14:textId="3A1F8739" w:rsidR="009F2BE7" w:rsidRPr="00ED3A7D" w:rsidRDefault="00ED3A7D" w:rsidP="005D67CB">
      <w:pPr>
        <w:rPr>
          <w:rFonts w:ascii="Katsoulidis" w:hAnsi="Katsoulidis" w:cs="Calibri"/>
          <w:sz w:val="22"/>
          <w:szCs w:val="22"/>
          <w:lang w:val="en-US"/>
        </w:rPr>
      </w:pPr>
      <w:r>
        <w:rPr>
          <w:rFonts w:ascii="Katsoulidis" w:hAnsi="Katsoulidis" w:cs="Calibri"/>
          <w:sz w:val="22"/>
          <w:szCs w:val="22"/>
        </w:rPr>
        <w:t xml:space="preserve">           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669366DA" wp14:editId="3FDDAE89">
            <wp:extent cx="1076325" cy="1072515"/>
            <wp:effectExtent l="0" t="0" r="9525" b="0"/>
            <wp:docPr id="3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0D98" w14:textId="77777777" w:rsidR="005D67CB" w:rsidRPr="005D67CB" w:rsidRDefault="005D67CB" w:rsidP="005D67CB">
      <w:pPr>
        <w:rPr>
          <w:rFonts w:ascii="Katsoulidis" w:hAnsi="Katsoulidis" w:cs="Calibri"/>
          <w:sz w:val="22"/>
          <w:szCs w:val="22"/>
        </w:rPr>
      </w:pPr>
    </w:p>
    <w:p w14:paraId="1EA34D06" w14:textId="77777777" w:rsidR="005D67CB" w:rsidRPr="005D67CB" w:rsidRDefault="005D67CB" w:rsidP="005D67CB">
      <w:pPr>
        <w:rPr>
          <w:rFonts w:ascii="Katsoulidis" w:hAnsi="Katsoulidis" w:cs="Calibri"/>
          <w:sz w:val="22"/>
          <w:szCs w:val="22"/>
        </w:rPr>
      </w:pPr>
    </w:p>
    <w:p w14:paraId="79CE999F" w14:textId="77777777" w:rsidR="005D67CB" w:rsidRPr="005D67CB" w:rsidRDefault="005D67CB" w:rsidP="005D67CB">
      <w:pPr>
        <w:rPr>
          <w:rFonts w:ascii="Katsoulidis" w:hAnsi="Katsoulidis" w:cs="Calibri"/>
          <w:sz w:val="22"/>
          <w:szCs w:val="22"/>
        </w:rPr>
      </w:pPr>
    </w:p>
    <w:p w14:paraId="05E85CAE" w14:textId="77777777" w:rsidR="006B15F5" w:rsidRPr="005D67CB" w:rsidRDefault="005D67CB" w:rsidP="005D67CB">
      <w:pPr>
        <w:jc w:val="center"/>
        <w:rPr>
          <w:rFonts w:ascii="Katsoulidis" w:hAnsi="Katsoulidis"/>
          <w:b/>
        </w:rPr>
      </w:pPr>
      <w:proofErr w:type="spellStart"/>
      <w:r w:rsidRPr="005D67CB">
        <w:rPr>
          <w:rFonts w:ascii="Katsoulidis" w:hAnsi="Katsoulidis" w:cs="Calibri"/>
          <w:b/>
          <w:sz w:val="22"/>
          <w:szCs w:val="22"/>
        </w:rPr>
        <w:t>Καθ</w:t>
      </w:r>
      <w:proofErr w:type="spellEnd"/>
      <w:r w:rsidRPr="005D67CB">
        <w:rPr>
          <w:rFonts w:ascii="Katsoulidis" w:hAnsi="Katsoulidis" w:cs="Calibri"/>
          <w:b/>
          <w:sz w:val="22"/>
          <w:szCs w:val="22"/>
        </w:rPr>
        <w:t xml:space="preserve">. </w:t>
      </w:r>
      <w:r w:rsidR="0041791C">
        <w:rPr>
          <w:rFonts w:ascii="Katsoulidis" w:hAnsi="Katsoulidis" w:cs="Calibri"/>
          <w:b/>
          <w:sz w:val="22"/>
          <w:szCs w:val="22"/>
        </w:rPr>
        <w:t>Δημήτριος Βασιλόπουλος</w:t>
      </w:r>
    </w:p>
    <w:sectPr w:rsidR="006B15F5" w:rsidRPr="005D67CB" w:rsidSect="006B15F5">
      <w:headerReference w:type="default" r:id="rId12"/>
      <w:pgSz w:w="11906" w:h="16838"/>
      <w:pgMar w:top="1465" w:right="424" w:bottom="14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E1FD1" w14:textId="77777777" w:rsidR="00655BA4" w:rsidRDefault="00655BA4" w:rsidP="00860E2D">
      <w:r>
        <w:separator/>
      </w:r>
    </w:p>
  </w:endnote>
  <w:endnote w:type="continuationSeparator" w:id="0">
    <w:p w14:paraId="74663A79" w14:textId="77777777" w:rsidR="00655BA4" w:rsidRDefault="00655BA4" w:rsidP="0086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tsoulidis">
    <w:altName w:val="Calibri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tsoulidisMono-Regular">
    <w:altName w:val="Katsoulidis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3FF0" w14:textId="77777777" w:rsidR="00655BA4" w:rsidRDefault="00655BA4" w:rsidP="00860E2D">
      <w:r>
        <w:separator/>
      </w:r>
    </w:p>
  </w:footnote>
  <w:footnote w:type="continuationSeparator" w:id="0">
    <w:p w14:paraId="1393CB38" w14:textId="77777777" w:rsidR="00655BA4" w:rsidRDefault="00655BA4" w:rsidP="0086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37563" w14:textId="6CA83773" w:rsidR="008E5466" w:rsidRDefault="00A92EB6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0" allowOverlap="1" wp14:anchorId="5955A700" wp14:editId="7AF888DE">
          <wp:simplePos x="0" y="0"/>
          <wp:positionH relativeFrom="page">
            <wp:posOffset>55107</wp:posOffset>
          </wp:positionH>
          <wp:positionV relativeFrom="page">
            <wp:posOffset>31750</wp:posOffset>
          </wp:positionV>
          <wp:extent cx="3839210" cy="1082675"/>
          <wp:effectExtent l="0" t="0" r="8890" b="3175"/>
          <wp:wrapThrough wrapText="bothSides">
            <wp:wrapPolygon edited="0">
              <wp:start x="0" y="0"/>
              <wp:lineTo x="0" y="21283"/>
              <wp:lineTo x="21543" y="21283"/>
              <wp:lineTo x="21543" y="0"/>
              <wp:lineTo x="0" y="0"/>
            </wp:wrapPolygon>
          </wp:wrapThrough>
          <wp:docPr id="6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DB4BDA" w14:textId="3EA21FBC"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14:paraId="58F9D1D2" w14:textId="77777777"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14:paraId="02F34726" w14:textId="2EE05CD9" w:rsidR="008E5466" w:rsidRDefault="00973F2C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615C82">
      <w:rPr>
        <w:rFonts w:ascii="Arial" w:hAnsi="Arial" w:cs="Arial"/>
        <w:noProof/>
        <w:color w:val="000000"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F49207" wp14:editId="0255C12C">
              <wp:simplePos x="0" y="0"/>
              <wp:positionH relativeFrom="column">
                <wp:posOffset>5641340</wp:posOffset>
              </wp:positionH>
              <wp:positionV relativeFrom="paragraph">
                <wp:posOffset>-735330</wp:posOffset>
              </wp:positionV>
              <wp:extent cx="792480" cy="621030"/>
              <wp:effectExtent l="254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2E704" w14:textId="77777777" w:rsidR="008E5466" w:rsidRDefault="008E5466" w:rsidP="000136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F49207" id="Rectangle 1" o:spid="_x0000_s1026" style="position:absolute;left:0;text-align:left;margin-left:444.2pt;margin-top:-57.9pt;width:62.4pt;height:4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" filled="f" stroked="f">
              <v:textbox>
                <w:txbxContent>
                  <w:p w14:paraId="5292E704" w14:textId="77777777" w:rsidR="008E5466" w:rsidRDefault="008E5466" w:rsidP="00013624"/>
                </w:txbxContent>
              </v:textbox>
            </v:rect>
          </w:pict>
        </mc:Fallback>
      </mc:AlternateContent>
    </w:r>
    <w:r w:rsidR="008E5466">
      <w:rPr>
        <w:rFonts w:ascii="Arial" w:hAnsi="Arial" w:cs="Arial"/>
        <w:color w:val="000000"/>
        <w:sz w:val="16"/>
      </w:rPr>
      <w:t xml:space="preserve">                                                </w:t>
    </w:r>
  </w:p>
  <w:p w14:paraId="49FD38D2" w14:textId="77777777" w:rsidR="008E5466" w:rsidRDefault="008E5466" w:rsidP="00013624">
    <w:pPr>
      <w:pStyle w:val="Header"/>
      <w:tabs>
        <w:tab w:val="clear" w:pos="4153"/>
        <w:tab w:val="clear" w:pos="8306"/>
        <w:tab w:val="center" w:pos="3564"/>
        <w:tab w:val="right" w:pos="6521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14:paraId="1279BD17" w14:textId="77777777"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</w:p>
  <w:p w14:paraId="28B158FF" w14:textId="7667B9BD" w:rsidR="00A92EB6" w:rsidRDefault="008E5466" w:rsidP="00A92EB6">
    <w:pPr>
      <w:pBdr>
        <w:bottom w:val="single" w:sz="12" w:space="1" w:color="auto"/>
      </w:pBdr>
      <w:tabs>
        <w:tab w:val="left" w:pos="4672"/>
      </w:tabs>
      <w:ind w:left="-3261" w:right="-1759"/>
      <w:jc w:val="both"/>
      <w:rPr>
        <w:rFonts w:ascii="Katsoulidis" w:hAnsi="Katsoulidis" w:cs="Tahoma"/>
        <w:b/>
        <w:spacing w:val="20"/>
        <w:szCs w:val="24"/>
      </w:rPr>
    </w:pPr>
    <w:r>
      <w:rPr>
        <w:rFonts w:ascii="Tahoma" w:hAnsi="Tahoma" w:cs="Tahoma"/>
        <w:color w:val="548DD4"/>
        <w:sz w:val="18"/>
        <w:szCs w:val="18"/>
      </w:rPr>
      <w:tab/>
    </w:r>
  </w:p>
  <w:p w14:paraId="19A9A8D9" w14:textId="77777777" w:rsidR="00A92EB6" w:rsidRDefault="00A92EB6" w:rsidP="00A92EB6">
    <w:pPr>
      <w:pBdr>
        <w:bottom w:val="single" w:sz="12" w:space="1" w:color="auto"/>
      </w:pBdr>
      <w:tabs>
        <w:tab w:val="left" w:pos="142"/>
      </w:tabs>
      <w:ind w:left="-3261" w:right="-1759"/>
      <w:jc w:val="center"/>
      <w:rPr>
        <w:rFonts w:ascii="Katsoulidis" w:hAnsi="Katsoulidis" w:cs="Tahoma"/>
        <w:b/>
        <w:spacing w:val="20"/>
        <w:szCs w:val="24"/>
      </w:rPr>
    </w:pPr>
  </w:p>
  <w:p w14:paraId="1734813F" w14:textId="36B00481" w:rsidR="008E5466" w:rsidRPr="00FA465B" w:rsidRDefault="008E5466" w:rsidP="00A92EB6">
    <w:pPr>
      <w:pBdr>
        <w:bottom w:val="single" w:sz="12" w:space="1" w:color="auto"/>
      </w:pBdr>
      <w:tabs>
        <w:tab w:val="left" w:pos="142"/>
      </w:tabs>
      <w:ind w:left="-3261" w:right="-1759"/>
      <w:jc w:val="center"/>
      <w:rPr>
        <w:rFonts w:ascii="Tahoma" w:hAnsi="Tahoma" w:cs="Tahoma"/>
        <w:color w:val="548DD4"/>
        <w:sz w:val="18"/>
        <w:szCs w:val="18"/>
      </w:rPr>
    </w:pPr>
    <w:r w:rsidRPr="00BC1C4C">
      <w:rPr>
        <w:rFonts w:ascii="Katsoulidis" w:hAnsi="Katsoulidis" w:cs="Tahoma"/>
        <w:b/>
        <w:spacing w:val="20"/>
        <w:szCs w:val="24"/>
      </w:rPr>
      <w:t>ΣΧΟΛΗ ΕΠΙΣΤΗΜΩΝ ΥΓΕΙΑΣ</w:t>
    </w:r>
  </w:p>
  <w:p w14:paraId="544F172A" w14:textId="55676CCB" w:rsidR="008E5466" w:rsidRPr="00FA465B" w:rsidRDefault="008E5466" w:rsidP="00A92EB6">
    <w:pPr>
      <w:pBdr>
        <w:bottom w:val="single" w:sz="12" w:space="1" w:color="auto"/>
      </w:pBdr>
      <w:tabs>
        <w:tab w:val="left" w:pos="0"/>
      </w:tabs>
      <w:ind w:left="-3261" w:right="-1759"/>
      <w:jc w:val="center"/>
      <w:rPr>
        <w:rFonts w:ascii="Tahoma" w:hAnsi="Tahoma" w:cs="Tahoma"/>
        <w:color w:val="548DD4"/>
        <w:sz w:val="18"/>
        <w:szCs w:val="18"/>
      </w:rPr>
    </w:pPr>
    <w:r w:rsidRPr="00BC1C4C">
      <w:rPr>
        <w:rFonts w:ascii="Katsoulidis" w:hAnsi="Katsoulidis" w:cs="Tahoma"/>
        <w:b/>
        <w:spacing w:val="20"/>
        <w:szCs w:val="24"/>
      </w:rPr>
      <w:t>ΙΑΤΡΙΚΗ ΣΧΟΛΗ</w:t>
    </w:r>
  </w:p>
  <w:p w14:paraId="793898D2" w14:textId="77777777"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D410E"/>
    <w:multiLevelType w:val="hybridMultilevel"/>
    <w:tmpl w:val="EBF0FA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2" w15:restartNumberingAfterBreak="0">
    <w:nsid w:val="238975D2"/>
    <w:multiLevelType w:val="hybridMultilevel"/>
    <w:tmpl w:val="ACDAB13C"/>
    <w:lvl w:ilvl="0" w:tplc="0122EF4C">
      <w:start w:val="1"/>
      <w:numFmt w:val="decimal"/>
      <w:lvlText w:val="%1."/>
      <w:lvlJc w:val="left"/>
      <w:pPr>
        <w:ind w:left="720" w:hanging="360"/>
      </w:pPr>
      <w:rPr>
        <w:rFonts w:ascii="Katsoulidis" w:hAnsi="Katsoulidis" w:cs="Calibri" w:hint="default"/>
        <w:sz w:val="20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4" w15:restartNumberingAfterBreak="0">
    <w:nsid w:val="374A60D5"/>
    <w:multiLevelType w:val="hybridMultilevel"/>
    <w:tmpl w:val="8A1E3C42"/>
    <w:lvl w:ilvl="0" w:tplc="297AB2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2307B"/>
    <w:multiLevelType w:val="hybridMultilevel"/>
    <w:tmpl w:val="990AC514"/>
    <w:lvl w:ilvl="0" w:tplc="35B009AE">
      <w:numFmt w:val="bullet"/>
      <w:lvlText w:val="•"/>
      <w:lvlJc w:val="left"/>
      <w:pPr>
        <w:ind w:left="720" w:hanging="360"/>
      </w:pPr>
      <w:rPr>
        <w:rFonts w:ascii="Katsoulidis" w:eastAsia="Times New Roman" w:hAnsi="Katsoulidis" w:cs="Times New Roman" w:hint="default"/>
        <w:color w:val="auto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17376"/>
    <w:multiLevelType w:val="hybridMultilevel"/>
    <w:tmpl w:val="3C723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4748683">
    <w:abstractNumId w:val="3"/>
  </w:num>
  <w:num w:numId="2" w16cid:durableId="1274678527">
    <w:abstractNumId w:val="1"/>
  </w:num>
  <w:num w:numId="3" w16cid:durableId="1222058349">
    <w:abstractNumId w:val="6"/>
  </w:num>
  <w:num w:numId="4" w16cid:durableId="2065592800">
    <w:abstractNumId w:val="5"/>
  </w:num>
  <w:num w:numId="5" w16cid:durableId="738132976">
    <w:abstractNumId w:val="0"/>
  </w:num>
  <w:num w:numId="6" w16cid:durableId="20863618">
    <w:abstractNumId w:val="2"/>
  </w:num>
  <w:num w:numId="7" w16cid:durableId="2080589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2D"/>
    <w:rsid w:val="00013624"/>
    <w:rsid w:val="00097D7B"/>
    <w:rsid w:val="000A4673"/>
    <w:rsid w:val="000D03D4"/>
    <w:rsid w:val="000F2B4E"/>
    <w:rsid w:val="0010020E"/>
    <w:rsid w:val="00103481"/>
    <w:rsid w:val="00107FAC"/>
    <w:rsid w:val="001109DD"/>
    <w:rsid w:val="00137DFC"/>
    <w:rsid w:val="00143EB5"/>
    <w:rsid w:val="00173637"/>
    <w:rsid w:val="001835B5"/>
    <w:rsid w:val="00204705"/>
    <w:rsid w:val="00216B7D"/>
    <w:rsid w:val="002301C4"/>
    <w:rsid w:val="00233E0A"/>
    <w:rsid w:val="0024532E"/>
    <w:rsid w:val="00254A97"/>
    <w:rsid w:val="002768AD"/>
    <w:rsid w:val="00277804"/>
    <w:rsid w:val="002F7259"/>
    <w:rsid w:val="00320C55"/>
    <w:rsid w:val="00385CA9"/>
    <w:rsid w:val="003F1542"/>
    <w:rsid w:val="003F4146"/>
    <w:rsid w:val="004162C9"/>
    <w:rsid w:val="0041791C"/>
    <w:rsid w:val="00431275"/>
    <w:rsid w:val="0044558E"/>
    <w:rsid w:val="00475CE6"/>
    <w:rsid w:val="0049433A"/>
    <w:rsid w:val="004B3AAB"/>
    <w:rsid w:val="004E75B4"/>
    <w:rsid w:val="004E7617"/>
    <w:rsid w:val="004F7B19"/>
    <w:rsid w:val="00526695"/>
    <w:rsid w:val="00532525"/>
    <w:rsid w:val="0053758B"/>
    <w:rsid w:val="0054736C"/>
    <w:rsid w:val="00555DFE"/>
    <w:rsid w:val="005657F4"/>
    <w:rsid w:val="00575603"/>
    <w:rsid w:val="0059239C"/>
    <w:rsid w:val="005D67CB"/>
    <w:rsid w:val="00615C82"/>
    <w:rsid w:val="00620062"/>
    <w:rsid w:val="006263C4"/>
    <w:rsid w:val="00655BA4"/>
    <w:rsid w:val="00696F6D"/>
    <w:rsid w:val="006A31C6"/>
    <w:rsid w:val="006A59A0"/>
    <w:rsid w:val="006B15F5"/>
    <w:rsid w:val="0072788B"/>
    <w:rsid w:val="00764D34"/>
    <w:rsid w:val="007B68E8"/>
    <w:rsid w:val="007E5526"/>
    <w:rsid w:val="00820E0C"/>
    <w:rsid w:val="008429C3"/>
    <w:rsid w:val="00850011"/>
    <w:rsid w:val="00860E2D"/>
    <w:rsid w:val="0086794B"/>
    <w:rsid w:val="00895606"/>
    <w:rsid w:val="008A5C3E"/>
    <w:rsid w:val="008C1249"/>
    <w:rsid w:val="008C35A5"/>
    <w:rsid w:val="008E5466"/>
    <w:rsid w:val="008F3ADA"/>
    <w:rsid w:val="008F7298"/>
    <w:rsid w:val="00915A44"/>
    <w:rsid w:val="00926845"/>
    <w:rsid w:val="0094510B"/>
    <w:rsid w:val="00973F2C"/>
    <w:rsid w:val="00997F5F"/>
    <w:rsid w:val="009C367D"/>
    <w:rsid w:val="009D33D5"/>
    <w:rsid w:val="009D425B"/>
    <w:rsid w:val="009F2BE7"/>
    <w:rsid w:val="009F4293"/>
    <w:rsid w:val="00A10ABA"/>
    <w:rsid w:val="00A11482"/>
    <w:rsid w:val="00A16BA1"/>
    <w:rsid w:val="00A6432B"/>
    <w:rsid w:val="00A92EB6"/>
    <w:rsid w:val="00A943A5"/>
    <w:rsid w:val="00A97F63"/>
    <w:rsid w:val="00AC4D38"/>
    <w:rsid w:val="00AC4EDD"/>
    <w:rsid w:val="00AE38BB"/>
    <w:rsid w:val="00AE7814"/>
    <w:rsid w:val="00AF404D"/>
    <w:rsid w:val="00B07C61"/>
    <w:rsid w:val="00B416A6"/>
    <w:rsid w:val="00BC1C4C"/>
    <w:rsid w:val="00BD02F9"/>
    <w:rsid w:val="00C12A9B"/>
    <w:rsid w:val="00C17488"/>
    <w:rsid w:val="00C20CE6"/>
    <w:rsid w:val="00C22124"/>
    <w:rsid w:val="00C3000A"/>
    <w:rsid w:val="00C6469E"/>
    <w:rsid w:val="00CE6859"/>
    <w:rsid w:val="00D0263D"/>
    <w:rsid w:val="00D31EE2"/>
    <w:rsid w:val="00D56BE5"/>
    <w:rsid w:val="00D95876"/>
    <w:rsid w:val="00DA042F"/>
    <w:rsid w:val="00DB2ABD"/>
    <w:rsid w:val="00DB4700"/>
    <w:rsid w:val="00DC4B4B"/>
    <w:rsid w:val="00DF265C"/>
    <w:rsid w:val="00E0764F"/>
    <w:rsid w:val="00E20771"/>
    <w:rsid w:val="00E56268"/>
    <w:rsid w:val="00EC27C7"/>
    <w:rsid w:val="00EC7C3E"/>
    <w:rsid w:val="00ED3A7D"/>
    <w:rsid w:val="00F12476"/>
    <w:rsid w:val="00F64175"/>
    <w:rsid w:val="00FA465B"/>
    <w:rsid w:val="00FB5DD0"/>
    <w:rsid w:val="00FB653B"/>
    <w:rsid w:val="00FC009E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8D394"/>
  <w15:chartTrackingRefBased/>
  <w15:docId w15:val="{2EE7C3E3-3D81-4533-AB03-D57C1ACE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E2D"/>
    <w:rPr>
      <w:rFonts w:ascii="HellasArial" w:eastAsia="Times New Roman" w:hAnsi="HellasArial"/>
      <w:sz w:val="24"/>
    </w:rPr>
  </w:style>
  <w:style w:type="paragraph" w:styleId="Heading1">
    <w:name w:val="heading 1"/>
    <w:basedOn w:val="Normal"/>
    <w:next w:val="Normal"/>
    <w:link w:val="Heading1Char"/>
    <w:qFormat/>
    <w:rsid w:val="00860E2D"/>
    <w:pPr>
      <w:keepNext/>
      <w:outlineLvl w:val="0"/>
    </w:pPr>
    <w:rPr>
      <w:sz w:val="20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860E2D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FooterChar">
    <w:name w:val="Footer Char"/>
    <w:link w:val="Footer"/>
    <w:uiPriority w:val="99"/>
    <w:rsid w:val="00860E2D"/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60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BD02F9"/>
    <w:pPr>
      <w:spacing w:after="120"/>
      <w:ind w:left="283"/>
    </w:pPr>
    <w:rPr>
      <w:rFonts w:ascii="Times New Roman" w:hAnsi="Times New Roman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BD02F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97F6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D67C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5D67CB"/>
    <w:rPr>
      <w:rFonts w:ascii="HellasArial" w:eastAsia="Times New Roman" w:hAnsi="Hellas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um.ms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rheum.ms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eum.msk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A3DF7-21A3-47C0-9B53-B0FB4DAB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4181</CharactersWithSpaces>
  <SharedDoc>false</SharedDoc>
  <HLinks>
    <vt:vector size="18" baseType="variant">
      <vt:variant>
        <vt:i4>7995407</vt:i4>
      </vt:variant>
      <vt:variant>
        <vt:i4>6</vt:i4>
      </vt:variant>
      <vt:variant>
        <vt:i4>0</vt:i4>
      </vt:variant>
      <vt:variant>
        <vt:i4>5</vt:i4>
      </vt:variant>
      <vt:variant>
        <vt:lpwstr>mailto:rheum.msk@gmail.com</vt:lpwstr>
      </vt:variant>
      <vt:variant>
        <vt:lpwstr/>
      </vt:variant>
      <vt:variant>
        <vt:i4>7995407</vt:i4>
      </vt:variant>
      <vt:variant>
        <vt:i4>3</vt:i4>
      </vt:variant>
      <vt:variant>
        <vt:i4>0</vt:i4>
      </vt:variant>
      <vt:variant>
        <vt:i4>5</vt:i4>
      </vt:variant>
      <vt:variant>
        <vt:lpwstr>mailto:rheum.msk@gmail.com</vt:lpwstr>
      </vt:variant>
      <vt:variant>
        <vt:lpwstr/>
      </vt:variant>
      <vt:variant>
        <vt:i4>7995407</vt:i4>
      </vt:variant>
      <vt:variant>
        <vt:i4>0</vt:i4>
      </vt:variant>
      <vt:variant>
        <vt:i4>0</vt:i4>
      </vt:variant>
      <vt:variant>
        <vt:i4>5</vt:i4>
      </vt:variant>
      <vt:variant>
        <vt:lpwstr>mailto:rheum.msk@gmail.com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Dimitris Vassilopoulos</cp:lastModifiedBy>
  <cp:revision>5</cp:revision>
  <cp:lastPrinted>2018-12-17T06:32:00Z</cp:lastPrinted>
  <dcterms:created xsi:type="dcterms:W3CDTF">2022-06-02T06:43:00Z</dcterms:created>
  <dcterms:modified xsi:type="dcterms:W3CDTF">2023-05-27T14:32:00Z</dcterms:modified>
</cp:coreProperties>
</file>