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7B78" w14:textId="77777777" w:rsidR="00D31E52" w:rsidRPr="00D31E52" w:rsidRDefault="00D31E52" w:rsidP="00E73F1D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bookmarkStart w:id="0" w:name="_Hlk478385078"/>
    </w:p>
    <w:p w14:paraId="5F876B1B" w14:textId="77777777"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</w:p>
    <w:p w14:paraId="6924D3B5" w14:textId="77777777" w:rsidR="00D31E52" w:rsidRPr="00D31E52" w:rsidRDefault="00D31E52" w:rsidP="00D31E52">
      <w:pPr>
        <w:spacing w:line="276" w:lineRule="auto"/>
        <w:jc w:val="center"/>
        <w:rPr>
          <w:rFonts w:ascii="Katsoulidis" w:hAnsi="Katsoulidis"/>
          <w:b/>
          <w:noProof/>
          <w:sz w:val="28"/>
          <w:szCs w:val="28"/>
          <w:lang w:val="el-GR" w:eastAsia="el-GR"/>
        </w:rPr>
      </w:pPr>
      <w:r w:rsidRPr="00D31E52">
        <w:rPr>
          <w:rFonts w:ascii="Katsoulidis" w:hAnsi="Katsoulidis"/>
          <w:b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0" allowOverlap="1" wp14:anchorId="07BBAC18" wp14:editId="45C5D947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1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DAABFB" w14:textId="77777777" w:rsidR="00D31E52" w:rsidRPr="00D31E52" w:rsidRDefault="00D31E52" w:rsidP="00D31E52">
      <w:pPr>
        <w:spacing w:line="276" w:lineRule="auto"/>
        <w:rPr>
          <w:rFonts w:ascii="Katsoulidis" w:hAnsi="Katsoulidis"/>
          <w:b/>
          <w:noProof/>
          <w:sz w:val="22"/>
          <w:szCs w:val="22"/>
          <w:lang w:val="el-GR" w:eastAsia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>ΣΧΟΛΗ ΕΠΙΣΤΗΜΩΝ ΥΓΕΙΑΣ</w:t>
      </w:r>
    </w:p>
    <w:p w14:paraId="1404A53C" w14:textId="77777777" w:rsidR="00D31E52" w:rsidRPr="00D31E52" w:rsidRDefault="00D31E52" w:rsidP="00D31E52">
      <w:pPr>
        <w:pBdr>
          <w:bottom w:val="single" w:sz="12" w:space="10" w:color="auto"/>
        </w:pBdr>
        <w:tabs>
          <w:tab w:val="left" w:pos="0"/>
        </w:tabs>
        <w:ind w:left="-709" w:right="-1759"/>
        <w:rPr>
          <w:rFonts w:ascii="Katsoulidis" w:hAnsi="Katsoulidis" w:cs="Tahoma"/>
          <w:color w:val="548DD4"/>
          <w:sz w:val="22"/>
          <w:szCs w:val="22"/>
          <w:lang w:val="el-GR"/>
        </w:rPr>
      </w:pP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 </w:t>
      </w:r>
      <w:r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    </w:t>
      </w:r>
      <w:r w:rsidRPr="00D31E52">
        <w:rPr>
          <w:rFonts w:ascii="Katsoulidis" w:hAnsi="Katsoulidis" w:cs="Tahoma"/>
          <w:b/>
          <w:spacing w:val="20"/>
          <w:sz w:val="22"/>
          <w:szCs w:val="22"/>
          <w:lang w:val="el-GR"/>
        </w:rPr>
        <w:t xml:space="preserve">  ΙΑΤΡΙΚΗ ΣΧΟΛΗ</w:t>
      </w:r>
    </w:p>
    <w:p w14:paraId="1143BB9A" w14:textId="77777777"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Cs/>
          <w:lang w:val="el-GR"/>
        </w:rPr>
      </w:pPr>
    </w:p>
    <w:p w14:paraId="6E80BD63" w14:textId="77777777" w:rsidR="00E73F1D" w:rsidRPr="00D31E52" w:rsidRDefault="00E73F1D" w:rsidP="00E73F1D">
      <w:pPr>
        <w:spacing w:line="360" w:lineRule="auto"/>
        <w:jc w:val="center"/>
        <w:rPr>
          <w:rFonts w:ascii="Katsoulidis" w:hAnsi="Katsoulidis"/>
          <w:bCs/>
          <w:sz w:val="24"/>
          <w:szCs w:val="24"/>
          <w:lang w:val="el-GR"/>
        </w:rPr>
      </w:pPr>
      <w:r w:rsidRPr="00D31E52">
        <w:rPr>
          <w:rFonts w:ascii="Katsoulidis" w:hAnsi="Katsoulidis"/>
          <w:bCs/>
          <w:sz w:val="24"/>
          <w:szCs w:val="24"/>
          <w:lang w:val="el-GR"/>
        </w:rPr>
        <w:t>Πρόγραμμα Μεταπτυχιακών Σπουδών</w:t>
      </w:r>
    </w:p>
    <w:p w14:paraId="5BEE72E1" w14:textId="77777777" w:rsidR="00E73F1D" w:rsidRPr="00D31E52" w:rsidRDefault="00E73F1D" w:rsidP="00E73F1D">
      <w:pPr>
        <w:spacing w:line="360" w:lineRule="auto"/>
        <w:jc w:val="center"/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</w:pP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«</w:t>
      </w:r>
      <w:r w:rsidR="00693972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 xml:space="preserve">ΚΛΙΝΙΚΗ </w:t>
      </w:r>
      <w:r w:rsidR="00E16EC9"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&amp; ΠΕΙΡΑΜΑΤΙΚΗ ΝΕΥΡΟΧΕΙΡΟΥΡΓΙΚΗ</w:t>
      </w:r>
      <w:r w:rsidRPr="00D31E52">
        <w:rPr>
          <w:rFonts w:ascii="Katsoulidis" w:eastAsia="Dotum" w:hAnsi="Katsoulidis"/>
          <w:b/>
          <w:bCs/>
          <w:spacing w:val="30"/>
          <w:sz w:val="30"/>
          <w:szCs w:val="30"/>
          <w:lang w:val="el-GR"/>
        </w:rPr>
        <w:t>»</w:t>
      </w:r>
    </w:p>
    <w:bookmarkEnd w:id="0"/>
    <w:p w14:paraId="65B9FB93" w14:textId="77777777" w:rsidR="00E73F1D" w:rsidRPr="00D31E52" w:rsidRDefault="00E73F1D" w:rsidP="00E73F1D">
      <w:pPr>
        <w:spacing w:line="276" w:lineRule="auto"/>
        <w:jc w:val="center"/>
        <w:rPr>
          <w:rFonts w:ascii="Katsoulidis" w:hAnsi="Katsoulidis"/>
          <w:b/>
          <w:sz w:val="24"/>
          <w:szCs w:val="24"/>
          <w:u w:val="single"/>
          <w:lang w:val="el-GR"/>
        </w:rPr>
      </w:pPr>
      <w:r w:rsidRPr="00D31E52">
        <w:rPr>
          <w:rFonts w:ascii="Katsoulidis" w:hAnsi="Katsoulidis"/>
          <w:b/>
          <w:sz w:val="24"/>
          <w:szCs w:val="24"/>
          <w:u w:val="single"/>
          <w:lang w:val="el-GR"/>
        </w:rPr>
        <w:t>ΑΝΑΚΟΙΝΩΣΗ</w:t>
      </w:r>
      <w:r w:rsidR="00D31E52">
        <w:rPr>
          <w:rFonts w:ascii="Katsoulidis" w:hAnsi="Katsoulidis"/>
          <w:b/>
          <w:sz w:val="24"/>
          <w:szCs w:val="24"/>
          <w:u w:val="single"/>
          <w:lang w:val="el-GR"/>
        </w:rPr>
        <w:t>- ΠΡΟΚΗΡΥΞΗ</w:t>
      </w:r>
    </w:p>
    <w:p w14:paraId="2AF52E70" w14:textId="77777777"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1B035814" w14:textId="77777777"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Η Ιατρική Σχολή του Πανεπιστημίου Αθηνών ανακοινώνει τη λειτουργία του Προγράμματος Μεταπτυχιακών Σπουδών διάρκειας 2 (δύο) ετών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ΦΕΚ</w:t>
      </w:r>
      <w:r w:rsidR="00F03412" w:rsidRPr="00F0341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3470/2018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, το οποίο οδηγεί στην απονομή 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Διπλώματος Μεταπτυχιακών Σπουδών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 xml:space="preserve"> (</w:t>
      </w:r>
      <w:r w:rsid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ΔΜΣ</w:t>
      </w:r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-</w:t>
      </w:r>
      <w:proofErr w:type="spellStart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Master</w:t>
      </w:r>
      <w:proofErr w:type="spellEnd"/>
      <w:r w:rsidRPr="00D31E52">
        <w:rPr>
          <w:rFonts w:ascii="Katsoulidis" w:eastAsiaTheme="minorHAnsi" w:hAnsi="Katsoulidis" w:cstheme="minorHAnsi"/>
          <w:sz w:val="24"/>
          <w:szCs w:val="24"/>
          <w:lang w:val="el-GR" w:eastAsia="el-GR"/>
        </w:rPr>
        <w:t>) στην:</w:t>
      </w:r>
    </w:p>
    <w:p w14:paraId="6A56C57D" w14:textId="77777777" w:rsidR="00E73F1D" w:rsidRPr="00D31E52" w:rsidRDefault="00E73F1D" w:rsidP="00493C1F">
      <w:pPr>
        <w:jc w:val="both"/>
        <w:rPr>
          <w:rFonts w:ascii="Katsoulidis" w:eastAsiaTheme="minorHAnsi" w:hAnsi="Katsoulidis" w:cstheme="minorHAnsi"/>
          <w:sz w:val="24"/>
          <w:szCs w:val="24"/>
          <w:lang w:val="el-GR" w:eastAsia="el-GR"/>
        </w:rPr>
      </w:pPr>
    </w:p>
    <w:p w14:paraId="1DE33E87" w14:textId="77777777" w:rsidR="00201706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r w:rsidRPr="00D31E52">
        <w:rPr>
          <w:rFonts w:ascii="Katsoulidis" w:hAnsi="Katsoulidis"/>
          <w:b/>
          <w:sz w:val="28"/>
          <w:szCs w:val="28"/>
        </w:rPr>
        <w:t>“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ΚΛΙΝΙΚΗ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ΚΑΙ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ΠΕΙΡΑΜΑΤΙΚΗ</w:t>
      </w:r>
      <w:r w:rsidR="005C461A" w:rsidRPr="00D31E52">
        <w:rPr>
          <w:rFonts w:ascii="Katsoulidis" w:hAnsi="Katsoulidis"/>
          <w:b/>
          <w:sz w:val="28"/>
          <w:szCs w:val="28"/>
        </w:rPr>
        <w:t xml:space="preserve"> </w:t>
      </w:r>
      <w:r w:rsidR="005C461A" w:rsidRPr="00D31E52">
        <w:rPr>
          <w:rFonts w:ascii="Katsoulidis" w:hAnsi="Katsoulidis"/>
          <w:b/>
          <w:sz w:val="28"/>
          <w:szCs w:val="28"/>
          <w:lang w:val="el-GR"/>
        </w:rPr>
        <w:t>ΝΕΥΡΟΧΕΙΡΟΥΡΓΙΚΗ</w:t>
      </w:r>
      <w:r w:rsidR="00B76E31" w:rsidRPr="00D31E52">
        <w:rPr>
          <w:rFonts w:ascii="Katsoulidis" w:hAnsi="Katsoulidis"/>
          <w:b/>
          <w:sz w:val="28"/>
          <w:szCs w:val="28"/>
        </w:rPr>
        <w:t>”</w:t>
      </w:r>
      <w:r w:rsidRPr="00D31E52">
        <w:rPr>
          <w:rFonts w:ascii="Katsoulidis" w:hAnsi="Katsoulidis"/>
          <w:b/>
          <w:sz w:val="28"/>
          <w:szCs w:val="28"/>
        </w:rPr>
        <w:t xml:space="preserve"> </w:t>
      </w:r>
    </w:p>
    <w:p w14:paraId="31E28D05" w14:textId="77777777" w:rsidR="00E73F1D" w:rsidRPr="00D31E52" w:rsidRDefault="00E73F1D" w:rsidP="00493C1F">
      <w:pPr>
        <w:jc w:val="center"/>
        <w:rPr>
          <w:rFonts w:ascii="Katsoulidis" w:hAnsi="Katsoulidis"/>
          <w:b/>
          <w:sz w:val="28"/>
          <w:szCs w:val="28"/>
        </w:rPr>
      </w:pPr>
      <w:proofErr w:type="spellStart"/>
      <w:r w:rsidRPr="00D31E52">
        <w:rPr>
          <w:rFonts w:ascii="Katsoulidis" w:hAnsi="Katsoulidis"/>
          <w:b/>
          <w:sz w:val="28"/>
          <w:szCs w:val="28"/>
        </w:rPr>
        <w:t>Msc</w:t>
      </w:r>
      <w:proofErr w:type="spellEnd"/>
      <w:r w:rsidRPr="00D31E52">
        <w:rPr>
          <w:rFonts w:ascii="Katsoulidis" w:hAnsi="Katsoulidis"/>
          <w:b/>
          <w:sz w:val="28"/>
          <w:szCs w:val="28"/>
        </w:rPr>
        <w:t xml:space="preserve"> in </w:t>
      </w:r>
      <w:r w:rsidR="00201706" w:rsidRPr="00D31E52">
        <w:rPr>
          <w:rFonts w:ascii="Katsoulidis" w:hAnsi="Katsoulidis"/>
          <w:b/>
          <w:sz w:val="28"/>
          <w:szCs w:val="28"/>
        </w:rPr>
        <w:t>CLINICAL AND EXPERIMENTAL NEUROSURGERY</w:t>
      </w:r>
    </w:p>
    <w:p w14:paraId="5B48D9B3" w14:textId="77777777" w:rsidR="00E73F1D" w:rsidRPr="00D31E52" w:rsidRDefault="00E73F1D" w:rsidP="00493C1F">
      <w:pPr>
        <w:jc w:val="center"/>
        <w:rPr>
          <w:rFonts w:ascii="Katsoulidis" w:hAnsi="Katsoulidis"/>
          <w:b/>
          <w:color w:val="000000" w:themeColor="text1"/>
          <w:sz w:val="24"/>
          <w:szCs w:val="24"/>
        </w:rPr>
      </w:pPr>
    </w:p>
    <w:p w14:paraId="14D47C8D" w14:textId="77777777" w:rsidR="00B76E31" w:rsidRPr="00B76E31" w:rsidRDefault="00B76E31" w:rsidP="00B76E31">
      <w:pPr>
        <w:jc w:val="both"/>
        <w:rPr>
          <w:rFonts w:ascii="Katsoulidis" w:hAnsi="Katsoulidis"/>
          <w:sz w:val="24"/>
          <w:szCs w:val="24"/>
          <w:lang w:val="el-GR"/>
        </w:rPr>
      </w:pP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Στόχος του Π.Μ.Σ είναι η παροχή άρτιας μεταπτυχιακής εκπαίδευσης και εξειδικευμένων γνώσεων στην επιστήμη της Νευροχειρουργικής και των βασικών πυλώνων της: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Νευροανατομία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την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Νευροφυσιολογία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>/παθολογία</w:t>
      </w:r>
      <w:r w:rsidRPr="00B76E31">
        <w:rPr>
          <w:rFonts w:ascii="Katsoulidis" w:hAnsi="Katsoulidis"/>
          <w:sz w:val="24"/>
          <w:szCs w:val="24"/>
          <w:lang w:val="el-GR"/>
        </w:rPr>
        <w:t xml:space="preserve">. Μέσω διαλέξεων, εργαστηριακών πρακτικών ασκήσεων και παρουσιάσεων κλινικών περιστατικών οι φοιτητές του ΠΜΣ θα έχουν τη δυνατότητα να αποκτήσουν </w:t>
      </w:r>
      <w:r w:rsidRPr="000E208E">
        <w:rPr>
          <w:rFonts w:ascii="Katsoulidis" w:hAnsi="Katsoulidis"/>
          <w:b/>
          <w:sz w:val="24"/>
          <w:szCs w:val="24"/>
          <w:lang w:val="el-GR"/>
        </w:rPr>
        <w:t xml:space="preserve">ολοκληρωμένες γνώσεις και ερευνητική κατάρτιση στα πεδία της Κλινικής και Πειραματικής Νευροχειρουργικής και τα σχετιζόμενα πεδία της Νευρολογίας,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Νευροαπεικόνισης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Νευροτραυματιολογίας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/εντατικολογίας,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Νευροογκολογίας</w:t>
      </w:r>
      <w:proofErr w:type="spellEnd"/>
      <w:r w:rsidRPr="000E208E">
        <w:rPr>
          <w:rFonts w:ascii="Katsoulidis" w:hAnsi="Katsoulidis"/>
          <w:b/>
          <w:sz w:val="24"/>
          <w:szCs w:val="24"/>
          <w:lang w:val="el-GR"/>
        </w:rPr>
        <w:t xml:space="preserve"> και </w:t>
      </w:r>
      <w:proofErr w:type="spellStart"/>
      <w:r w:rsidRPr="000E208E">
        <w:rPr>
          <w:rFonts w:ascii="Katsoulidis" w:hAnsi="Katsoulidis"/>
          <w:b/>
          <w:sz w:val="24"/>
          <w:szCs w:val="24"/>
          <w:lang w:val="el-GR"/>
        </w:rPr>
        <w:t>Νευροψυχολογίας</w:t>
      </w:r>
      <w:proofErr w:type="spellEnd"/>
      <w:r w:rsidRPr="00B76E31">
        <w:rPr>
          <w:rFonts w:ascii="Katsoulidis" w:hAnsi="Katsoulidis"/>
          <w:sz w:val="24"/>
          <w:szCs w:val="24"/>
          <w:lang w:val="el-GR"/>
        </w:rPr>
        <w:t xml:space="preserve">. Το πρόγραμμα υποστηρίζεται από διακεκριμένους διδάσκοντες του Πανεπιστημίου Αθηνών και συνεργαζόμενων ιδρυμάτων της χώρας και του εξωτερικού. </w:t>
      </w:r>
    </w:p>
    <w:p w14:paraId="36BADC81" w14:textId="77777777" w:rsidR="00B76E31" w:rsidRPr="00F03412" w:rsidRDefault="00B76E31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39AA0BF1" w14:textId="77777777"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Στο Π.Μ.Σ «Κλινική και Πειραματική Νευροχειρουργική» γίνονται δεκτοί κάτοχοι τίτλου του Α΄ κύκλου σπουδών των ακόλουθων τμημάτων ΑΕΙ της ημεδαπής ή ομοταγών, αναγνωρισμένων από τον ΔΟΑΤΑΠ, ιδρυμάτων της αλλοδαπής: </w:t>
      </w:r>
    </w:p>
    <w:p w14:paraId="4B98F68A" w14:textId="77777777" w:rsidR="00E5315B" w:rsidRPr="00D31E52" w:rsidRDefault="00E5315B" w:rsidP="00E5315B">
      <w:pPr>
        <w:pStyle w:val="a5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Κάτοχοι πτυχίου Ιατρικής της ημεδαπής ή αντίστοιχων Τμημάτων αναγνωρισμένων ομοταγών Ιδρυμάτων της αλλοδαπής.</w:t>
      </w:r>
    </w:p>
    <w:p w14:paraId="4636EBBE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Ειδικευμένοι και ειδικευόμενοι (εφόσον αυτό προβλέπεται από τους κανονισμούς λειτουργίας των ιδρυμάτων τους) επαγγελματίες υγείας της ημεδαπής και αναγνωρισμένων ομοταγών σχολών της αλλοδαπής. </w:t>
      </w:r>
    </w:p>
    <w:p w14:paraId="43FEA92C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Κάτοχοι πτυχίου άλλων Τμημάτων Α.Ε.Ι ή Α.Τ.Ε.Ι, συναφούς με τις </w:t>
      </w:r>
      <w:proofErr w:type="spellStart"/>
      <w:r w:rsidRPr="00D31E52">
        <w:rPr>
          <w:rFonts w:ascii="Katsoulidis" w:hAnsi="Katsoulidis" w:cstheme="minorHAnsi"/>
          <w:sz w:val="24"/>
          <w:szCs w:val="24"/>
          <w:lang w:val="el-GR"/>
        </w:rPr>
        <w:t>Νευροεπιστήμες</w:t>
      </w:r>
      <w:proofErr w:type="spellEnd"/>
      <w:r w:rsidRPr="00D31E52">
        <w:rPr>
          <w:rFonts w:ascii="Katsoulidis" w:hAnsi="Katsoulidis" w:cstheme="minorHAnsi"/>
          <w:sz w:val="24"/>
          <w:szCs w:val="24"/>
          <w:lang w:val="el-GR"/>
        </w:rPr>
        <w:t>, της ημεδαπής και ανάλογοι Πτυχιούχοι αναγνωρισμένων ομοταγών ιδρυμάτων της αλλοδαπής, (σύμφωνα με την παρ. 1 άρθρο 4 του ν. 3685/08).</w:t>
      </w:r>
    </w:p>
    <w:p w14:paraId="1BACCBF6" w14:textId="77777777" w:rsidR="00E5315B" w:rsidRPr="00D31E52" w:rsidRDefault="00E5315B" w:rsidP="00E5315B">
      <w:pPr>
        <w:numPr>
          <w:ilvl w:val="0"/>
          <w:numId w:val="3"/>
        </w:numPr>
        <w:adjustRightInd w:val="0"/>
        <w:spacing w:line="276" w:lineRule="auto"/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D31E52">
        <w:rPr>
          <w:rFonts w:ascii="Katsoulidis" w:hAnsi="Katsoulidis" w:cstheme="minorHAnsi"/>
          <w:sz w:val="24"/>
          <w:szCs w:val="24"/>
          <w:lang w:val="el-GR"/>
        </w:rPr>
        <w:t xml:space="preserve">Κατ’ εξαίρεση φοιτητές άλλων σχολών, εφόσον κριθεί πως θα έχουν όφελος από την παρακολούθηση του συνολικού προγράμματος ή μέρους του.    </w:t>
      </w:r>
    </w:p>
    <w:p w14:paraId="4F196113" w14:textId="77777777"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</w:p>
    <w:p w14:paraId="1BAE0566" w14:textId="77777777" w:rsidR="00E5315B" w:rsidRPr="00D31E52" w:rsidRDefault="00E5315B" w:rsidP="00E5315B">
      <w:pPr>
        <w:pStyle w:val="a5"/>
        <w:spacing w:after="120" w:line="240" w:lineRule="auto"/>
        <w:ind w:left="42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 xml:space="preserve">Γίνονται δεκτοί ως υπεράριθμοι υπότροφοι  και μέλη των κατηγοριών ΕΕΠ, ΕΔΙΠ και ΕΤΕΤ σύμφωνα με την παρ. 8 του </w:t>
      </w:r>
      <w:proofErr w:type="spellStart"/>
      <w:r w:rsidRPr="00D31E52">
        <w:rPr>
          <w:rFonts w:ascii="Katsoulidis" w:hAnsi="Katsoulidis" w:cstheme="minorHAnsi"/>
          <w:sz w:val="24"/>
          <w:szCs w:val="24"/>
        </w:rPr>
        <w:t>άρ</w:t>
      </w:r>
      <w:proofErr w:type="spellEnd"/>
      <w:r w:rsidRPr="00D31E52">
        <w:rPr>
          <w:rFonts w:ascii="Katsoulidis" w:hAnsi="Katsoulidis" w:cstheme="minorHAnsi"/>
          <w:sz w:val="24"/>
          <w:szCs w:val="24"/>
        </w:rPr>
        <w:t>. 34 του Ν.4485/17.</w:t>
      </w:r>
    </w:p>
    <w:p w14:paraId="7E11D851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0DA49975" w14:textId="65896903" w:rsidR="00F03412" w:rsidRPr="00D31E52" w:rsidRDefault="00F03412" w:rsidP="00F03412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Το πρόγραμμα αρχίζει τον </w:t>
      </w:r>
      <w:r w:rsidR="0042250E">
        <w:rPr>
          <w:rFonts w:ascii="Katsoulidis" w:hAnsi="Katsoulidis"/>
          <w:sz w:val="24"/>
          <w:szCs w:val="24"/>
          <w:lang w:val="el-GR"/>
        </w:rPr>
        <w:t>Οκτώβριο</w:t>
      </w:r>
      <w:r w:rsidR="00155CE6">
        <w:rPr>
          <w:rFonts w:ascii="Katsoulidis" w:hAnsi="Katsoulidis"/>
          <w:sz w:val="24"/>
          <w:szCs w:val="24"/>
          <w:lang w:val="el-GR"/>
        </w:rPr>
        <w:t xml:space="preserve"> </w:t>
      </w:r>
      <w:r w:rsidRPr="00D31E52">
        <w:rPr>
          <w:rFonts w:ascii="Katsoulidis" w:hAnsi="Katsoulidis"/>
          <w:sz w:val="24"/>
          <w:szCs w:val="24"/>
          <w:lang w:val="el-GR"/>
        </w:rPr>
        <w:t>του 20</w:t>
      </w:r>
      <w:r>
        <w:rPr>
          <w:rFonts w:ascii="Katsoulidis" w:hAnsi="Katsoulidis"/>
          <w:sz w:val="24"/>
          <w:szCs w:val="24"/>
          <w:lang w:val="el-GR"/>
        </w:rPr>
        <w:t>2</w:t>
      </w:r>
      <w:r w:rsidR="00F17C07">
        <w:rPr>
          <w:rFonts w:ascii="Katsoulidis" w:hAnsi="Katsoulidis"/>
          <w:sz w:val="24"/>
          <w:szCs w:val="24"/>
          <w:lang w:val="el-GR"/>
        </w:rPr>
        <w:t>3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και περιλαμβάνει 4 (τέσσερα) διδακτικά εξάμηνα. </w:t>
      </w:r>
    </w:p>
    <w:p w14:paraId="7E9FE50F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color w:val="FF0000"/>
          <w:sz w:val="24"/>
          <w:szCs w:val="24"/>
          <w:lang w:val="el-GR"/>
        </w:rPr>
        <w:lastRenderedPageBreak/>
        <w:t xml:space="preserve"> </w:t>
      </w:r>
      <w:r w:rsidRPr="00D31E52">
        <w:rPr>
          <w:rFonts w:ascii="Katsoulidis" w:hAnsi="Katsoulidis"/>
          <w:color w:val="000000"/>
          <w:sz w:val="24"/>
          <w:szCs w:val="24"/>
          <w:lang w:val="el-GR"/>
        </w:rPr>
        <w:t>Ο</w:t>
      </w:r>
      <w:r w:rsidRPr="00D31E52">
        <w:rPr>
          <w:rFonts w:ascii="Katsoulidis" w:hAnsi="Katsoulidis"/>
          <w:sz w:val="24"/>
          <w:szCs w:val="24"/>
          <w:lang w:val="el-GR"/>
        </w:rPr>
        <w:t xml:space="preserve"> αριθμός των εισακτέων θα είναι 30 (τριάντα) κατ’ ανώτατο όριο.</w:t>
      </w:r>
    </w:p>
    <w:p w14:paraId="57235C32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0294CBCD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Η εγγραφή στο Πρόγραμμα Μεταπτυχιακών Σπουδών συνεπάγεται συνεισφορά κάθε φοιτητή στα σχετικά λειτουργικά έξοδα, η οποία ανέρχεται σε 1.000 (χίλια) </w:t>
      </w:r>
      <w:r w:rsidR="00F03412">
        <w:rPr>
          <w:rFonts w:ascii="Katsoulidis" w:hAnsi="Katsoulidis"/>
          <w:sz w:val="24"/>
          <w:szCs w:val="24"/>
          <w:lang w:val="el-GR"/>
        </w:rPr>
        <w:t>ε</w:t>
      </w:r>
      <w:r w:rsidRPr="00D31E52">
        <w:rPr>
          <w:rFonts w:ascii="Katsoulidis" w:hAnsi="Katsoulidis"/>
          <w:sz w:val="24"/>
          <w:szCs w:val="24"/>
          <w:lang w:val="el-GR"/>
        </w:rPr>
        <w:t>υρώ ανά εξάμηνο.</w:t>
      </w:r>
    </w:p>
    <w:p w14:paraId="215B1E96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3FB1334A" w14:textId="460E6A76" w:rsidR="00E73F1D" w:rsidRPr="00D31E52" w:rsidRDefault="00E73F1D" w:rsidP="00191B2E">
      <w:pPr>
        <w:jc w:val="both"/>
        <w:rPr>
          <w:rFonts w:ascii="Katsoulidis" w:hAnsi="Katsoulidis"/>
          <w:b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Οι ενδιαφερόμενοι θα πρέπει να υποβάλουν τα παρακάτω δικαιολογητικά 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από </w:t>
      </w:r>
      <w:r w:rsidR="00F03412">
        <w:rPr>
          <w:rFonts w:ascii="Katsoulidis" w:hAnsi="Katsoulidis"/>
          <w:color w:val="000000" w:themeColor="text1"/>
          <w:sz w:val="24"/>
          <w:szCs w:val="24"/>
          <w:lang w:val="el-GR"/>
        </w:rPr>
        <w:t>1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082BF5">
        <w:rPr>
          <w:rFonts w:ascii="Katsoulidis" w:hAnsi="Katsoulidis"/>
          <w:color w:val="000000" w:themeColor="text1"/>
          <w:sz w:val="24"/>
          <w:szCs w:val="24"/>
          <w:lang w:val="el-GR"/>
        </w:rPr>
        <w:t>7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</w:t>
      </w:r>
      <w:r w:rsidR="00082BF5">
        <w:rPr>
          <w:rFonts w:ascii="Katsoulidis" w:hAnsi="Katsoulidis"/>
          <w:color w:val="000000" w:themeColor="text1"/>
          <w:sz w:val="24"/>
          <w:szCs w:val="24"/>
          <w:lang w:val="el-GR"/>
        </w:rPr>
        <w:t>3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έως και </w:t>
      </w:r>
      <w:r w:rsidR="00CF6136" w:rsidRPr="00CF6136">
        <w:rPr>
          <w:rFonts w:ascii="Katsoulidis" w:hAnsi="Katsoulidis"/>
          <w:color w:val="000000" w:themeColor="text1"/>
          <w:sz w:val="24"/>
          <w:szCs w:val="24"/>
          <w:lang w:val="el-GR"/>
        </w:rPr>
        <w:t>3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0</w:t>
      </w:r>
      <w:r w:rsidR="00CF6136" w:rsidRPr="00CF6136">
        <w:rPr>
          <w:rFonts w:ascii="Katsoulidis" w:hAnsi="Katsoulidis"/>
          <w:color w:val="000000" w:themeColor="text1"/>
          <w:sz w:val="24"/>
          <w:szCs w:val="24"/>
          <w:lang w:val="el-GR"/>
        </w:rPr>
        <w:t>/</w:t>
      </w:r>
      <w:r w:rsidR="00155CE6">
        <w:rPr>
          <w:rFonts w:ascii="Katsoulidis" w:hAnsi="Katsoulidis"/>
          <w:color w:val="000000" w:themeColor="text1"/>
          <w:sz w:val="24"/>
          <w:szCs w:val="24"/>
          <w:lang w:val="el-GR"/>
        </w:rPr>
        <w:t>9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/20</w:t>
      </w:r>
      <w:r w:rsidR="000B62A5">
        <w:rPr>
          <w:rFonts w:ascii="Katsoulidis" w:hAnsi="Katsoulidis"/>
          <w:color w:val="000000" w:themeColor="text1"/>
          <w:sz w:val="24"/>
          <w:szCs w:val="24"/>
          <w:lang w:val="el-GR"/>
        </w:rPr>
        <w:t>2</w:t>
      </w:r>
      <w:r w:rsidR="00082BF5">
        <w:rPr>
          <w:rFonts w:ascii="Katsoulidis" w:hAnsi="Katsoulidis"/>
          <w:color w:val="000000" w:themeColor="text1"/>
          <w:sz w:val="24"/>
          <w:szCs w:val="24"/>
          <w:lang w:val="el-GR"/>
        </w:rPr>
        <w:t>3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14:paraId="0C0983B7" w14:textId="77777777" w:rsidR="00E73F1D" w:rsidRPr="00D31E52" w:rsidRDefault="00E73F1D" w:rsidP="00191B2E">
      <w:pPr>
        <w:jc w:val="both"/>
        <w:rPr>
          <w:rFonts w:ascii="Katsoulidis" w:hAnsi="Katsoulidis"/>
          <w:sz w:val="24"/>
          <w:szCs w:val="24"/>
          <w:lang w:val="el-GR"/>
        </w:rPr>
      </w:pPr>
    </w:p>
    <w:p w14:paraId="640EB12F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Αίτηση Συμμετοχής</w:t>
      </w:r>
    </w:p>
    <w:p w14:paraId="22B050A3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Βιογραφικό σημείωμα </w:t>
      </w:r>
    </w:p>
    <w:p w14:paraId="61123AA8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Αντίγραφο πτυχίου ή βεβαίωση περάτωσης σπουδών </w:t>
      </w:r>
    </w:p>
    <w:p w14:paraId="136116C6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Δημοσιεύσεις σε περιοδικά με κριτές, εάν υπάρχουν</w:t>
      </w:r>
    </w:p>
    <w:p w14:paraId="0EB3784F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Αποδεικτικά επαγγελματικής ή ερευνητικής δραστηριότητας, εάν υπάρχουν </w:t>
      </w:r>
    </w:p>
    <w:p w14:paraId="161B2207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Φωτοτυπία δύο όψεων της αστυνομικής ταυτότητας  </w:t>
      </w:r>
    </w:p>
    <w:p w14:paraId="29F52A48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 xml:space="preserve">Δύο συστατικές επιστολές </w:t>
      </w:r>
    </w:p>
    <w:p w14:paraId="3D63C76D" w14:textId="77777777" w:rsidR="00E5315B" w:rsidRPr="00D31E52" w:rsidRDefault="00E5315B" w:rsidP="00E5315B">
      <w:pPr>
        <w:pStyle w:val="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rFonts w:ascii="Katsoulidis" w:eastAsiaTheme="minorHAnsi" w:hAnsi="Katsoulidis" w:cstheme="minorHAnsi"/>
        </w:rPr>
      </w:pPr>
      <w:r w:rsidRPr="00D31E52">
        <w:rPr>
          <w:rFonts w:ascii="Katsoulidis" w:eastAsiaTheme="minorHAnsi" w:hAnsi="Katsoulidis" w:cstheme="minorHAnsi"/>
        </w:rPr>
        <w:t>Πιστοποιητικό γλωσσομάθειας π.χ. αγγλικής/γαλλικής γλώσσας, επιπέδου Β2 τουλάχιστον</w:t>
      </w:r>
    </w:p>
    <w:p w14:paraId="37E66E13" w14:textId="77777777" w:rsidR="00E5315B" w:rsidRPr="00D31E52" w:rsidRDefault="00E5315B" w:rsidP="00E5315B">
      <w:pPr>
        <w:pStyle w:val="a5"/>
        <w:spacing w:after="120" w:line="240" w:lineRule="auto"/>
        <w:ind w:left="40"/>
        <w:contextualSpacing w:val="0"/>
        <w:jc w:val="both"/>
        <w:rPr>
          <w:rFonts w:ascii="Katsoulidis" w:hAnsi="Katsoulidis" w:cstheme="minorHAnsi"/>
          <w:sz w:val="24"/>
          <w:szCs w:val="24"/>
        </w:rPr>
      </w:pPr>
      <w:r w:rsidRPr="00D31E52">
        <w:rPr>
          <w:rFonts w:ascii="Katsoulidis" w:hAnsi="Katsoulidis" w:cstheme="minorHAnsi"/>
          <w:sz w:val="24"/>
          <w:szCs w:val="24"/>
        </w:rPr>
        <w:t>Οι φοιτητές από ιδρύματα της αλλοδαπής πρέπει να προσκομίσουν πιστοποιητικό αντιστοιχίας και ισοτιμίας από τον ΔΟΑΤΑΠ, σύμφωνα με το άρ.34, παρ. 7 του Ν. 4485/17.</w:t>
      </w:r>
    </w:p>
    <w:p w14:paraId="1E19A1B3" w14:textId="610089D8" w:rsidR="00E73F1D" w:rsidRPr="00D31E52" w:rsidRDefault="00E73F1D" w:rsidP="00191B2E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Η επιλογή των μεταπτυχιακών φοιτητών θα γίνει από </w:t>
      </w:r>
      <w:r w:rsidR="00EA03B6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 Συντονιστική Επιτροπή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με βάση τα ανωτέρω δικαιολογητικά και τις συνεντεύξεις, στις οποίες θα κληθούν οι πρώτοι 30 υποψήφιοι και οι οποίες θα γίνουν 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μέχρι </w:t>
      </w:r>
      <w:r w:rsidR="000B62A5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1</w:t>
      </w:r>
      <w:r w:rsidR="0042250E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0</w:t>
      </w:r>
      <w:r w:rsidR="000B62A5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</w:t>
      </w:r>
      <w:r w:rsidR="0042250E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Οκτωβρίου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,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μετά από τηλεφωνική συνεννόηση. </w:t>
      </w:r>
    </w:p>
    <w:p w14:paraId="585D1EDA" w14:textId="77777777" w:rsidR="00E73F1D" w:rsidRPr="00D31E52" w:rsidRDefault="00E73F1D" w:rsidP="00493C1F">
      <w:pPr>
        <w:jc w:val="both"/>
        <w:rPr>
          <w:rFonts w:ascii="Katsoulidis" w:hAnsi="Katsoulidis"/>
          <w:i/>
          <w:color w:val="FF0000"/>
          <w:sz w:val="24"/>
          <w:szCs w:val="24"/>
          <w:lang w:val="el-GR"/>
        </w:rPr>
      </w:pPr>
    </w:p>
    <w:p w14:paraId="07756E56" w14:textId="77777777"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Πληροφορίες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και υποβολή των φακέλων </w:t>
      </w:r>
      <w:r w:rsidR="00191B2E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για το Π.Μ.Σ. 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«</w:t>
      </w:r>
      <w:r w:rsidR="00E5315B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Κλινική και Πειραματική Νευροχειρουργική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»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</w:p>
    <w:p w14:paraId="3F168440" w14:textId="77777777" w:rsidR="005C043C" w:rsidRPr="00D31E52" w:rsidRDefault="005C043C" w:rsidP="005C043C">
      <w:pPr>
        <w:jc w:val="both"/>
        <w:rPr>
          <w:rFonts w:ascii="Katsoulidis" w:hAnsi="Katsoulidis"/>
          <w:color w:val="000000" w:themeColor="text1"/>
          <w:sz w:val="24"/>
          <w:szCs w:val="24"/>
          <w:lang w:val="el-GR"/>
        </w:rPr>
      </w:pPr>
    </w:p>
    <w:p w14:paraId="5DDC6F21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κ</w:t>
      </w:r>
      <w:r w:rsidR="00201706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α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. Λουφαρδάκη Μαρία</w:t>
      </w:r>
    </w:p>
    <w:p w14:paraId="6CA023B2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Πλουτάρχου 3, 10675, Κολωνάκι</w:t>
      </w:r>
    </w:p>
    <w:p w14:paraId="56865448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  <w:t>4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vertAlign w:val="superscript"/>
          <w:lang w:val="el-GR"/>
        </w:rPr>
        <w:t>ος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όροφος</w:t>
      </w:r>
    </w:p>
    <w:p w14:paraId="7A5C284B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ab/>
      </w:r>
      <w:proofErr w:type="spellStart"/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Τηλ</w:t>
      </w:r>
      <w:proofErr w:type="spellEnd"/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. 2107229250</w:t>
      </w:r>
    </w:p>
    <w:p w14:paraId="3C82B2CB" w14:textId="77777777" w:rsidR="005C043C" w:rsidRPr="00D31E52" w:rsidRDefault="005C043C" w:rsidP="005C043C">
      <w:pPr>
        <w:tabs>
          <w:tab w:val="left" w:pos="1134"/>
          <w:tab w:val="left" w:pos="4962"/>
        </w:tabs>
        <w:jc w:val="both"/>
        <w:rPr>
          <w:rFonts w:ascii="Katsoulidis" w:hAnsi="Katsoulidis"/>
          <w:i/>
          <w:color w:val="000000" w:themeColor="text1"/>
          <w:sz w:val="24"/>
          <w:szCs w:val="24"/>
        </w:rPr>
      </w:pP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ab/>
        <w:t xml:space="preserve">e-mail: </w:t>
      </w:r>
      <w:hyperlink r:id="rId6" w:history="1">
        <w:r w:rsidRPr="00D31E52">
          <w:rPr>
            <w:rStyle w:val="-"/>
            <w:rFonts w:ascii="Katsoulidis" w:hAnsi="Katsoulidis"/>
            <w:i/>
            <w:color w:val="000000" w:themeColor="text1"/>
            <w:sz w:val="24"/>
            <w:szCs w:val="24"/>
          </w:rPr>
          <w:t>ekne@neurosurgery.org.gr</w:t>
        </w:r>
      </w:hyperlink>
    </w:p>
    <w:p w14:paraId="7D11DECC" w14:textId="77777777" w:rsidR="00D31E52" w:rsidRPr="00B76E31" w:rsidRDefault="00D31E52" w:rsidP="005C043C">
      <w:pPr>
        <w:rPr>
          <w:rFonts w:ascii="Katsoulidis" w:hAnsi="Katsoulidis"/>
          <w:color w:val="000000" w:themeColor="text1"/>
          <w:sz w:val="24"/>
          <w:szCs w:val="24"/>
        </w:rPr>
      </w:pPr>
    </w:p>
    <w:p w14:paraId="319D3C22" w14:textId="77777777" w:rsidR="00D31E52" w:rsidRPr="00D31E52" w:rsidRDefault="005C043C" w:rsidP="005C043C">
      <w:pPr>
        <w:rPr>
          <w:rFonts w:ascii="Katsoulidis" w:hAnsi="Katsoulidis"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και στην ιστοσελίδα του Προγράμματος</w:t>
      </w:r>
      <w:r w:rsidR="00497944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>:</w:t>
      </w:r>
      <w:r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</w:t>
      </w:r>
    </w:p>
    <w:p w14:paraId="7818C049" w14:textId="77777777" w:rsidR="005C043C" w:rsidRPr="00D31E52" w:rsidRDefault="00502637" w:rsidP="00493C1F">
      <w:pPr>
        <w:jc w:val="both"/>
        <w:rPr>
          <w:rFonts w:ascii="Katsoulidis" w:hAnsi="Katsoulidis"/>
          <w:color w:val="000000"/>
          <w:sz w:val="24"/>
          <w:szCs w:val="24"/>
          <w:lang w:val="el-GR"/>
        </w:rPr>
      </w:pPr>
      <w:hyperlink r:id="rId7" w:history="1">
        <w:r w:rsidR="00201706" w:rsidRPr="00D31E52">
          <w:rPr>
            <w:rStyle w:val="-"/>
            <w:rFonts w:ascii="Katsoulidis" w:hAnsi="Katsoulidis"/>
            <w:sz w:val="24"/>
            <w:szCs w:val="24"/>
            <w:lang w:val="el-GR"/>
          </w:rPr>
          <w:t>http://school.med.uoa.gr</w:t>
        </w:r>
      </w:hyperlink>
      <w:r w:rsidR="00201706" w:rsidRPr="00D31E52">
        <w:rPr>
          <w:rFonts w:ascii="Katsoulidis" w:hAnsi="Katsoulidis"/>
          <w:color w:val="000000" w:themeColor="text1"/>
          <w:sz w:val="24"/>
          <w:szCs w:val="24"/>
          <w:lang w:val="el-GR"/>
        </w:rPr>
        <w:t xml:space="preserve">  </w:t>
      </w:r>
    </w:p>
    <w:p w14:paraId="6895ABD9" w14:textId="77777777" w:rsidR="00E73F1D" w:rsidRPr="00D31E52" w:rsidRDefault="00E73F1D" w:rsidP="00493C1F">
      <w:pPr>
        <w:jc w:val="both"/>
        <w:rPr>
          <w:rFonts w:ascii="Katsoulidis" w:hAnsi="Katsoulidis"/>
          <w:i/>
          <w:sz w:val="24"/>
          <w:szCs w:val="24"/>
          <w:lang w:val="el-GR"/>
        </w:rPr>
      </w:pPr>
    </w:p>
    <w:p w14:paraId="50EEA36F" w14:textId="77777777" w:rsidR="00E73F1D" w:rsidRPr="00D31E52" w:rsidRDefault="00E73F1D" w:rsidP="00493C1F">
      <w:pPr>
        <w:jc w:val="both"/>
        <w:rPr>
          <w:rFonts w:ascii="Katsoulidis" w:hAnsi="Katsoulidis"/>
          <w:i/>
          <w:color w:val="000000" w:themeColor="text1"/>
          <w:sz w:val="24"/>
          <w:szCs w:val="24"/>
          <w:lang w:val="el-GR"/>
        </w:rPr>
      </w:pPr>
      <w:r w:rsidRPr="00D31E52">
        <w:rPr>
          <w:rFonts w:ascii="Katsoulidis" w:hAnsi="Katsoulidis"/>
          <w:i/>
          <w:sz w:val="24"/>
          <w:szCs w:val="24"/>
          <w:lang w:val="el-GR"/>
        </w:rPr>
        <w:t xml:space="preserve">Παρακαλούνται οι υποψήφιοι να καταθέτουν το φάκελό τους 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>ιδιοχείρως ή</w:t>
      </w:r>
      <w:r w:rsidR="00322371"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κ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αι με </w:t>
      </w:r>
      <w:r w:rsidRPr="00D31E52">
        <w:rPr>
          <w:rFonts w:ascii="Katsoulidis" w:hAnsi="Katsoulidis"/>
          <w:i/>
          <w:color w:val="000000" w:themeColor="text1"/>
          <w:sz w:val="24"/>
          <w:szCs w:val="24"/>
        </w:rPr>
        <w:t>courier</w:t>
      </w:r>
      <w:r w:rsidRPr="00D31E52">
        <w:rPr>
          <w:rFonts w:ascii="Katsoulidis" w:hAnsi="Katsoulidis"/>
          <w:i/>
          <w:color w:val="000000" w:themeColor="text1"/>
          <w:sz w:val="24"/>
          <w:szCs w:val="24"/>
          <w:lang w:val="el-GR"/>
        </w:rPr>
        <w:t xml:space="preserve"> για υποψηφίους εκτός Αθηνών.</w:t>
      </w:r>
    </w:p>
    <w:p w14:paraId="6E00BFF9" w14:textId="77777777" w:rsidR="00E73F1D" w:rsidRPr="00D31E52" w:rsidRDefault="00E73F1D" w:rsidP="00E73F1D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2DD1ADD1" w14:textId="181B81ED" w:rsidR="00497944" w:rsidRPr="00D31E52" w:rsidRDefault="00E73F1D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  <w:r w:rsidRPr="00D31E52">
        <w:rPr>
          <w:rFonts w:ascii="Katsoulidis" w:hAnsi="Katsoulidis"/>
          <w:sz w:val="24"/>
          <w:szCs w:val="24"/>
          <w:lang w:val="el-GR"/>
        </w:rPr>
        <w:t xml:space="preserve">Αθήνα, </w:t>
      </w:r>
      <w:r w:rsidR="00502637">
        <w:rPr>
          <w:rFonts w:ascii="Katsoulidis" w:hAnsi="Katsoulidis"/>
          <w:sz w:val="24"/>
          <w:szCs w:val="24"/>
          <w:lang w:val="el-GR"/>
        </w:rPr>
        <w:t>Ιούνιος</w:t>
      </w:r>
      <w:r w:rsidR="000B62A5">
        <w:rPr>
          <w:rFonts w:ascii="Katsoulidis" w:hAnsi="Katsoulidis"/>
          <w:sz w:val="24"/>
          <w:szCs w:val="24"/>
          <w:lang w:val="el-GR"/>
        </w:rPr>
        <w:t xml:space="preserve"> 202</w:t>
      </w:r>
      <w:r w:rsidR="00502637">
        <w:rPr>
          <w:rFonts w:ascii="Katsoulidis" w:hAnsi="Katsoulidis"/>
          <w:sz w:val="24"/>
          <w:szCs w:val="24"/>
          <w:lang w:val="el-GR"/>
        </w:rPr>
        <w:t>3</w:t>
      </w:r>
    </w:p>
    <w:p w14:paraId="6005F63A" w14:textId="77777777" w:rsidR="00201706" w:rsidRPr="00D31E52" w:rsidRDefault="00201706" w:rsidP="00493C1F">
      <w:pPr>
        <w:spacing w:line="276" w:lineRule="auto"/>
        <w:jc w:val="both"/>
        <w:rPr>
          <w:rFonts w:ascii="Katsoulidis" w:hAnsi="Katsoulidis"/>
          <w:sz w:val="24"/>
          <w:szCs w:val="24"/>
          <w:lang w:val="el-GR"/>
        </w:rPr>
      </w:pPr>
    </w:p>
    <w:p w14:paraId="5FC3FDF6" w14:textId="77777777" w:rsidR="00E73F1D" w:rsidRPr="00534B4D" w:rsidRDefault="00E73F1D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>Ο</w:t>
      </w:r>
      <w:r w:rsidR="00201706" w:rsidRPr="00D31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534B4D">
        <w:rPr>
          <w:rFonts w:ascii="Katsoulidis" w:hAnsi="Katsoulidis"/>
          <w:b/>
          <w:sz w:val="24"/>
          <w:szCs w:val="24"/>
          <w:lang w:val="el-GR"/>
        </w:rPr>
        <w:t>Διευθυντής του ΠΜΣ</w:t>
      </w:r>
    </w:p>
    <w:p w14:paraId="7CF2BFF9" w14:textId="77777777" w:rsidR="00201706" w:rsidRPr="00D31E52" w:rsidRDefault="00201706" w:rsidP="00497944">
      <w:pPr>
        <w:spacing w:line="360" w:lineRule="auto"/>
        <w:rPr>
          <w:rFonts w:ascii="Katsoulidis" w:hAnsi="Katsoulidis"/>
          <w:b/>
          <w:sz w:val="24"/>
          <w:szCs w:val="24"/>
          <w:lang w:val="el-GR"/>
        </w:rPr>
      </w:pPr>
      <w:r w:rsidRPr="00D31E52">
        <w:rPr>
          <w:rFonts w:ascii="Katsoulidis" w:hAnsi="Katsoulidis"/>
          <w:b/>
          <w:sz w:val="24"/>
          <w:szCs w:val="24"/>
          <w:lang w:val="el-GR"/>
        </w:rPr>
        <w:t xml:space="preserve">Καθηγητής </w:t>
      </w:r>
      <w:r w:rsidR="00534B4D">
        <w:rPr>
          <w:rFonts w:ascii="Katsoulidis" w:hAnsi="Katsoulidis"/>
          <w:b/>
          <w:sz w:val="24"/>
          <w:szCs w:val="24"/>
          <w:lang w:val="el-GR"/>
        </w:rPr>
        <w:t>Γ. Στράντζαλης</w:t>
      </w:r>
    </w:p>
    <w:sectPr w:rsidR="00201706" w:rsidRPr="00D31E52" w:rsidSect="00191B2E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30E48"/>
    <w:multiLevelType w:val="multilevel"/>
    <w:tmpl w:val="3B5EE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B0BE1"/>
    <w:multiLevelType w:val="hybridMultilevel"/>
    <w:tmpl w:val="F0FA3080"/>
    <w:lvl w:ilvl="0" w:tplc="0408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1F349A1"/>
    <w:multiLevelType w:val="hybridMultilevel"/>
    <w:tmpl w:val="C5B07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235023">
    <w:abstractNumId w:val="1"/>
  </w:num>
  <w:num w:numId="2" w16cid:durableId="105350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024450">
    <w:abstractNumId w:val="3"/>
  </w:num>
  <w:num w:numId="4" w16cid:durableId="2110350689">
    <w:abstractNumId w:val="2"/>
  </w:num>
  <w:num w:numId="5" w16cid:durableId="1619139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1D"/>
    <w:rsid w:val="00082BF5"/>
    <w:rsid w:val="000B62A5"/>
    <w:rsid w:val="000E055C"/>
    <w:rsid w:val="000E208E"/>
    <w:rsid w:val="00154FBE"/>
    <w:rsid w:val="00155CE6"/>
    <w:rsid w:val="001701D8"/>
    <w:rsid w:val="00191B2E"/>
    <w:rsid w:val="001D5C7C"/>
    <w:rsid w:val="00201706"/>
    <w:rsid w:val="00322371"/>
    <w:rsid w:val="00374A26"/>
    <w:rsid w:val="003B64DF"/>
    <w:rsid w:val="0042250E"/>
    <w:rsid w:val="00436065"/>
    <w:rsid w:val="00493C1F"/>
    <w:rsid w:val="00497944"/>
    <w:rsid w:val="00502637"/>
    <w:rsid w:val="00534B4D"/>
    <w:rsid w:val="005B63F9"/>
    <w:rsid w:val="005C043C"/>
    <w:rsid w:val="005C461A"/>
    <w:rsid w:val="00693972"/>
    <w:rsid w:val="00773234"/>
    <w:rsid w:val="007A5186"/>
    <w:rsid w:val="009B4545"/>
    <w:rsid w:val="00A25CD1"/>
    <w:rsid w:val="00A81E2B"/>
    <w:rsid w:val="00A8501C"/>
    <w:rsid w:val="00AC0C10"/>
    <w:rsid w:val="00B403AE"/>
    <w:rsid w:val="00B76E31"/>
    <w:rsid w:val="00BC4248"/>
    <w:rsid w:val="00C60273"/>
    <w:rsid w:val="00C97419"/>
    <w:rsid w:val="00CA1828"/>
    <w:rsid w:val="00CA3D52"/>
    <w:rsid w:val="00CD6C7D"/>
    <w:rsid w:val="00CF6136"/>
    <w:rsid w:val="00D31E52"/>
    <w:rsid w:val="00E16EC9"/>
    <w:rsid w:val="00E5315B"/>
    <w:rsid w:val="00E73F1D"/>
    <w:rsid w:val="00E84B05"/>
    <w:rsid w:val="00EA03B6"/>
    <w:rsid w:val="00F03412"/>
    <w:rsid w:val="00F17C07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F534"/>
  <w15:docId w15:val="{9DE0F2D4-51A9-4931-BD05-D0922C0B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F1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link w:val="30"/>
    <w:rsid w:val="00E73F1D"/>
    <w:rPr>
      <w:rFonts w:ascii="Corbel" w:eastAsia="Corbel" w:hAnsi="Corbel" w:cs="Corbel"/>
      <w:sz w:val="23"/>
      <w:szCs w:val="23"/>
      <w:shd w:val="clear" w:color="auto" w:fill="FFFFFF"/>
    </w:rPr>
  </w:style>
  <w:style w:type="paragraph" w:customStyle="1" w:styleId="30">
    <w:name w:val="Σώμα κειμένου (3)"/>
    <w:basedOn w:val="a"/>
    <w:link w:val="3"/>
    <w:rsid w:val="00E73F1D"/>
    <w:pPr>
      <w:widowControl w:val="0"/>
      <w:shd w:val="clear" w:color="auto" w:fill="FFFFFF"/>
      <w:autoSpaceDE/>
      <w:autoSpaceDN/>
      <w:spacing w:line="443" w:lineRule="exact"/>
      <w:ind w:hanging="280"/>
      <w:jc w:val="both"/>
    </w:pPr>
    <w:rPr>
      <w:rFonts w:ascii="Corbel" w:eastAsia="Corbel" w:hAnsi="Corbel" w:cs="Corbel"/>
      <w:sz w:val="23"/>
      <w:szCs w:val="23"/>
    </w:rPr>
  </w:style>
  <w:style w:type="character" w:styleId="-">
    <w:name w:val="Hyperlink"/>
    <w:basedOn w:val="a0"/>
    <w:rsid w:val="00E73F1D"/>
    <w:rPr>
      <w:color w:val="0000FF"/>
      <w:u w:val="single"/>
    </w:rPr>
  </w:style>
  <w:style w:type="character" w:customStyle="1" w:styleId="a3">
    <w:name w:val="Σώμα κειμένου + Έντονη γραφή"/>
    <w:basedOn w:val="a0"/>
    <w:rsid w:val="00E73F1D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l-GR"/>
    </w:rPr>
  </w:style>
  <w:style w:type="character" w:customStyle="1" w:styleId="Mention1">
    <w:name w:val="Mention1"/>
    <w:basedOn w:val="a0"/>
    <w:uiPriority w:val="99"/>
    <w:semiHidden/>
    <w:unhideWhenUsed/>
    <w:rsid w:val="00FD65E2"/>
    <w:rPr>
      <w:color w:val="2B579A"/>
      <w:shd w:val="clear" w:color="auto" w:fill="E6E6E6"/>
    </w:rPr>
  </w:style>
  <w:style w:type="paragraph" w:styleId="a4">
    <w:name w:val="Balloon Text"/>
    <w:basedOn w:val="a"/>
    <w:link w:val="Char"/>
    <w:uiPriority w:val="99"/>
    <w:semiHidden/>
    <w:unhideWhenUsed/>
    <w:rsid w:val="0043606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065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315B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 w:eastAsia="el-GR"/>
    </w:rPr>
  </w:style>
  <w:style w:type="paragraph" w:styleId="Web">
    <w:name w:val="Normal (Web)"/>
    <w:basedOn w:val="a"/>
    <w:uiPriority w:val="99"/>
    <w:rsid w:val="00E5315B"/>
    <w:pPr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20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ne@neurosurgery.org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Johnson</dc:creator>
  <cp:lastModifiedBy>Ελληνικό Κέντρο Νευροχειρουργικής Έρευνας</cp:lastModifiedBy>
  <cp:revision>6</cp:revision>
  <cp:lastPrinted>2017-05-16T12:11:00Z</cp:lastPrinted>
  <dcterms:created xsi:type="dcterms:W3CDTF">2022-05-20T08:12:00Z</dcterms:created>
  <dcterms:modified xsi:type="dcterms:W3CDTF">2023-06-19T10:39:00Z</dcterms:modified>
</cp:coreProperties>
</file>